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07"/>
        <w:tblW w:w="10094" w:type="dxa"/>
        <w:tblLayout w:type="fixed"/>
        <w:tblLook w:val="0000"/>
      </w:tblPr>
      <w:tblGrid>
        <w:gridCol w:w="10094"/>
      </w:tblGrid>
      <w:tr w:rsidR="007D3113" w:rsidRPr="0010455B" w:rsidTr="007D3113">
        <w:trPr>
          <w:trHeight w:val="11405"/>
        </w:trPr>
        <w:tc>
          <w:tcPr>
            <w:tcW w:w="100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D3113" w:rsidRPr="0010455B" w:rsidRDefault="007D3113" w:rsidP="007D3113">
            <w:pPr>
              <w:jc w:val="both"/>
              <w:rPr>
                <w:rFonts w:ascii="Times New Roman" w:hAnsi="Times New Roman" w:cs="Arial"/>
              </w:rPr>
            </w:pPr>
          </w:p>
          <w:p w:rsidR="007D3113" w:rsidRPr="0010455B" w:rsidRDefault="007D3113" w:rsidP="007D3113">
            <w:pPr>
              <w:jc w:val="center"/>
              <w:rPr>
                <w:rFonts w:ascii="Times New Roman" w:hAnsi="Times New Roman" w:cs="Arial"/>
              </w:rPr>
            </w:pPr>
            <w:r w:rsidRPr="0010455B">
              <w:rPr>
                <w:rFonts w:ascii="Times New Roman" w:hAnsi="Times New Roman" w:cs="Arial"/>
              </w:rPr>
              <w:t>ФЕДЕРАЛЬНОЕ АГЕНТСТВО МОРСКОГО И РЕЧНОГО ТРАНСПОРТА</w:t>
            </w:r>
          </w:p>
          <w:p w:rsidR="007D3113" w:rsidRPr="0010455B" w:rsidRDefault="007D3113" w:rsidP="007D3113">
            <w:pPr>
              <w:jc w:val="center"/>
              <w:rPr>
                <w:rFonts w:ascii="Times New Roman" w:hAnsi="Times New Roman" w:cs="Arial"/>
                <w:szCs w:val="28"/>
              </w:rPr>
            </w:pPr>
          </w:p>
          <w:p w:rsidR="007D3113" w:rsidRPr="0010455B" w:rsidRDefault="007D3113" w:rsidP="007D3113">
            <w:pPr>
              <w:jc w:val="center"/>
              <w:rPr>
                <w:rFonts w:ascii="Times New Roman" w:hAnsi="Times New Roman" w:cs="Arial"/>
                <w:szCs w:val="26"/>
              </w:rPr>
            </w:pPr>
            <w:r w:rsidRPr="0010455B">
              <w:rPr>
                <w:rFonts w:ascii="Times New Roman" w:hAnsi="Times New Roman" w:cs="Arial"/>
                <w:szCs w:val="26"/>
              </w:rPr>
              <w:t>ФЕДЕРАЛЬНОЕ БЮДЖЕТНОЕ ОБРАЗОВАТЕЛЬНОЕ УЧРЕЖДЕНИЕ ВЫСШЕГО ПРОФЕССИОНАЛЬНОГО ОБРАЗОВАНИЯ</w:t>
            </w:r>
          </w:p>
          <w:p w:rsidR="007D3113" w:rsidRPr="0010455B" w:rsidRDefault="007D3113" w:rsidP="007D3113">
            <w:pPr>
              <w:jc w:val="center"/>
              <w:rPr>
                <w:rFonts w:ascii="Times New Roman" w:hAnsi="Times New Roman" w:cs="Arial"/>
                <w:szCs w:val="26"/>
              </w:rPr>
            </w:pPr>
          </w:p>
          <w:p w:rsidR="007D3113" w:rsidRPr="007D3113" w:rsidRDefault="007D3113" w:rsidP="007D3113">
            <w:pPr>
              <w:pStyle w:val="9"/>
              <w:numPr>
                <w:ilvl w:val="0"/>
                <w:numId w:val="0"/>
              </w:numPr>
              <w:jc w:val="center"/>
              <w:rPr>
                <w:rFonts w:ascii="Times New Roman" w:hAnsi="Times New Roman" w:cs="Arial"/>
                <w:b w:val="0"/>
                <w:i w:val="0"/>
                <w:sz w:val="24"/>
                <w:szCs w:val="26"/>
              </w:rPr>
            </w:pPr>
            <w:r w:rsidRPr="007D3113">
              <w:rPr>
                <w:rFonts w:ascii="Times New Roman" w:hAnsi="Times New Roman" w:cs="Arial"/>
                <w:b w:val="0"/>
                <w:i w:val="0"/>
                <w:sz w:val="24"/>
                <w:szCs w:val="26"/>
              </w:rPr>
              <w:t>«МОСКОВСКАЯ ГОСУДАРСТВЕННАЯ АКАДЕМИЯ ВОДНОГО ТРАНСПОРТА»</w:t>
            </w:r>
          </w:p>
          <w:p w:rsidR="007D3113" w:rsidRPr="0010455B" w:rsidRDefault="007D3113" w:rsidP="007D3113">
            <w:pPr>
              <w:jc w:val="center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  <w:p w:rsidR="007D3113" w:rsidRPr="0010455B" w:rsidRDefault="007D3113" w:rsidP="007D3113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3810</wp:posOffset>
                  </wp:positionV>
                  <wp:extent cx="1095375" cy="1095375"/>
                  <wp:effectExtent l="19050" t="0" r="9525" b="0"/>
                  <wp:wrapNone/>
                  <wp:docPr id="3" name="Рисунок 3" descr="mgav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mgav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3113" w:rsidRPr="0010455B" w:rsidRDefault="007D3113" w:rsidP="007D3113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  <w:p w:rsidR="007D3113" w:rsidRPr="0010455B" w:rsidRDefault="007D3113" w:rsidP="007D3113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  <w:p w:rsidR="007D3113" w:rsidRPr="0010455B" w:rsidRDefault="007D3113" w:rsidP="007D3113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  <w:p w:rsidR="007D3113" w:rsidRPr="0010455B" w:rsidRDefault="007D3113" w:rsidP="007D3113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  <w:p w:rsidR="007D3113" w:rsidRPr="0010455B" w:rsidRDefault="007D3113" w:rsidP="007D3113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  <w:p w:rsidR="007D3113" w:rsidRPr="0010455B" w:rsidRDefault="007D3113" w:rsidP="007D3113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  <w:p w:rsidR="007D3113" w:rsidRPr="0010455B" w:rsidRDefault="007D3113" w:rsidP="007D3113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  <w:p w:rsidR="007D3113" w:rsidRDefault="007D3113" w:rsidP="007D3113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</w:p>
          <w:p w:rsidR="003208EF" w:rsidRDefault="003208EF" w:rsidP="007D3113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</w:p>
          <w:p w:rsidR="003208EF" w:rsidRPr="0010455B" w:rsidRDefault="003208EF" w:rsidP="007D3113">
            <w:pPr>
              <w:pStyle w:val="a5"/>
              <w:jc w:val="center"/>
              <w:rPr>
                <w:rFonts w:ascii="Times New Roman" w:hAnsi="Times New Roman"/>
                <w:szCs w:val="28"/>
              </w:rPr>
            </w:pPr>
          </w:p>
          <w:p w:rsidR="007D3113" w:rsidRPr="0047469D" w:rsidRDefault="007D3113" w:rsidP="007D3113">
            <w:pPr>
              <w:pStyle w:val="9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 w:rsidRPr="0047469D">
              <w:rPr>
                <w:rFonts w:ascii="Times New Roman" w:hAnsi="Times New Roman"/>
                <w:i w:val="0"/>
                <w:sz w:val="40"/>
                <w:szCs w:val="40"/>
              </w:rPr>
              <w:t>ПОЛОЖЕНИЕ</w:t>
            </w:r>
          </w:p>
          <w:p w:rsidR="007D3113" w:rsidRPr="0047469D" w:rsidRDefault="007D3113" w:rsidP="007D3113">
            <w:pPr>
              <w:pStyle w:val="9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i w:val="0"/>
                <w:sz w:val="40"/>
                <w:szCs w:val="40"/>
              </w:rPr>
            </w:pPr>
            <w:r w:rsidRPr="0047469D">
              <w:rPr>
                <w:rFonts w:ascii="Times New Roman" w:hAnsi="Times New Roman"/>
                <w:i w:val="0"/>
                <w:sz w:val="40"/>
                <w:szCs w:val="40"/>
              </w:rPr>
              <w:t>ОБ УЧЕБНО-МЕТОДИЧЕСКОМ СОВЕТЕ</w:t>
            </w:r>
          </w:p>
          <w:p w:rsidR="007D3113" w:rsidRPr="0010455B" w:rsidRDefault="007D3113" w:rsidP="007D3113">
            <w:pPr>
              <w:jc w:val="center"/>
              <w:rPr>
                <w:rFonts w:ascii="Times New Roman" w:hAnsi="Times New Roman"/>
              </w:rPr>
            </w:pPr>
          </w:p>
          <w:p w:rsidR="007D3113" w:rsidRDefault="007D3113" w:rsidP="007D311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7469D" w:rsidRDefault="0047469D" w:rsidP="007D311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47469D" w:rsidRPr="0010455B" w:rsidRDefault="0047469D" w:rsidP="007D311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D3113" w:rsidRPr="0047469D" w:rsidRDefault="007D3113" w:rsidP="007D3113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47469D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DM</w:t>
            </w:r>
            <w:r w:rsidRPr="0047469D">
              <w:rPr>
                <w:rFonts w:ascii="Times New Roman" w:hAnsi="Times New Roman"/>
                <w:b/>
                <w:sz w:val="40"/>
                <w:szCs w:val="40"/>
              </w:rPr>
              <w:t xml:space="preserve">  7.3-01.1</w:t>
            </w:r>
          </w:p>
          <w:p w:rsidR="007D3113" w:rsidRPr="0010455B" w:rsidRDefault="007D3113" w:rsidP="007D3113">
            <w:pPr>
              <w:jc w:val="center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jc w:val="both"/>
              <w:rPr>
                <w:rFonts w:ascii="Times New Roman" w:hAnsi="Times New Roman"/>
              </w:rPr>
            </w:pPr>
          </w:p>
          <w:p w:rsidR="007D3113" w:rsidRPr="0010455B" w:rsidRDefault="007D3113" w:rsidP="007D3113">
            <w:pPr>
              <w:shd w:val="clear" w:color="auto" w:fill="FFFFFF"/>
              <w:spacing w:line="326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7D3113" w:rsidRPr="0010455B" w:rsidRDefault="007D3113" w:rsidP="007D3113">
      <w:pPr>
        <w:jc w:val="both"/>
        <w:rPr>
          <w:rFonts w:ascii="Times New Roman" w:hAnsi="Times New Roman"/>
        </w:rPr>
      </w:pPr>
    </w:p>
    <w:p w:rsidR="0016073D" w:rsidRPr="00A274A2" w:rsidRDefault="007D3113" w:rsidP="00A274A2">
      <w:pPr>
        <w:pStyle w:val="ab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BD">
        <w:rPr>
          <w:b/>
        </w:rPr>
        <w:br w:type="page"/>
      </w:r>
    </w:p>
    <w:p w:rsidR="00EE2B8D" w:rsidRPr="00A274A2" w:rsidRDefault="00EE2B8D" w:rsidP="00A274A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caps/>
        </w:rPr>
      </w:pPr>
      <w:r w:rsidRPr="00A274A2">
        <w:rPr>
          <w:rFonts w:ascii="Times New Roman" w:hAnsi="Times New Roman" w:cs="Times New Roman"/>
          <w:caps/>
        </w:rPr>
        <w:lastRenderedPageBreak/>
        <w:t>страница   статуса   документа</w:t>
      </w:r>
    </w:p>
    <w:p w:rsidR="00EE2B8D" w:rsidRPr="00A274A2" w:rsidRDefault="00EE2B8D" w:rsidP="00A274A2">
      <w:pPr>
        <w:ind w:left="5040" w:firstLine="362"/>
        <w:rPr>
          <w:rFonts w:ascii="Times New Roman" w:hAnsi="Times New Roman" w:cs="Times New Roman"/>
          <w:caps/>
        </w:rPr>
      </w:pPr>
    </w:p>
    <w:p w:rsidR="007D3113" w:rsidRDefault="007D3113" w:rsidP="007D3113">
      <w:pPr>
        <w:ind w:left="5245"/>
        <w:jc w:val="center"/>
        <w:rPr>
          <w:rFonts w:ascii="Times New Roman" w:hAnsi="Times New Roman"/>
          <w:szCs w:val="28"/>
        </w:rPr>
      </w:pPr>
    </w:p>
    <w:p w:rsidR="007D3113" w:rsidRPr="0010455B" w:rsidRDefault="007D3113" w:rsidP="007D3113">
      <w:pPr>
        <w:spacing w:line="360" w:lineRule="auto"/>
        <w:ind w:left="6700"/>
        <w:jc w:val="both"/>
        <w:rPr>
          <w:rFonts w:ascii="Times New Roman" w:hAnsi="Times New Roman"/>
          <w:caps/>
        </w:rPr>
      </w:pPr>
      <w:r w:rsidRPr="0010455B">
        <w:rPr>
          <w:rFonts w:ascii="Times New Roman" w:hAnsi="Times New Roman"/>
          <w:caps/>
        </w:rPr>
        <w:t>утверждаю</w:t>
      </w:r>
    </w:p>
    <w:p w:rsidR="007D3113" w:rsidRDefault="007D3113" w:rsidP="007D31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Проректор по учебной работе</w:t>
      </w:r>
      <w:r w:rsidRPr="0010455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</w:p>
    <w:p w:rsidR="007D3113" w:rsidRPr="0010455B" w:rsidRDefault="007D3113" w:rsidP="007D311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 </w:t>
      </w:r>
      <w:r w:rsidRPr="00942FBF">
        <w:rPr>
          <w:rFonts w:ascii="Times New Roman" w:hAnsi="Times New Roman"/>
        </w:rPr>
        <w:t>Якунчиков В.В.</w:t>
      </w:r>
      <w:r w:rsidRPr="0010455B">
        <w:rPr>
          <w:rFonts w:ascii="Times New Roman" w:hAnsi="Times New Roman"/>
        </w:rPr>
        <w:t xml:space="preserve">                                                         </w:t>
      </w:r>
    </w:p>
    <w:p w:rsidR="007D3113" w:rsidRPr="0010455B" w:rsidRDefault="007D3113" w:rsidP="007D3113">
      <w:pPr>
        <w:spacing w:line="360" w:lineRule="auto"/>
        <w:ind w:left="5040" w:firstLine="362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       </w:t>
      </w:r>
      <w:r w:rsidRPr="0010455B">
        <w:rPr>
          <w:rFonts w:ascii="Times New Roman" w:hAnsi="Times New Roman"/>
          <w:caps/>
        </w:rPr>
        <w:t>«</w:t>
      </w:r>
      <w:r w:rsidRPr="0010455B">
        <w:rPr>
          <w:rFonts w:ascii="Times New Roman" w:hAnsi="Times New Roman"/>
          <w:caps/>
          <w:u w:val="single"/>
        </w:rPr>
        <w:t>      </w:t>
      </w:r>
      <w:r w:rsidRPr="0010455B">
        <w:rPr>
          <w:rFonts w:ascii="Times New Roman" w:hAnsi="Times New Roman"/>
          <w:caps/>
        </w:rPr>
        <w:t xml:space="preserve">» </w:t>
      </w:r>
      <w:r w:rsidRPr="0010455B">
        <w:rPr>
          <w:rFonts w:ascii="Times New Roman" w:hAnsi="Times New Roman"/>
          <w:caps/>
          <w:u w:val="single"/>
        </w:rPr>
        <w:t>                         </w:t>
      </w:r>
      <w:r w:rsidRPr="0010455B">
        <w:rPr>
          <w:rFonts w:ascii="Times New Roman" w:hAnsi="Times New Roman"/>
          <w:caps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10455B">
          <w:rPr>
            <w:rFonts w:ascii="Times New Roman" w:hAnsi="Times New Roman"/>
            <w:caps/>
          </w:rPr>
          <w:t xml:space="preserve">2013 </w:t>
        </w:r>
        <w:r w:rsidRPr="0010455B">
          <w:rPr>
            <w:rFonts w:ascii="Times New Roman" w:hAnsi="Times New Roman"/>
          </w:rPr>
          <w:t>г</w:t>
        </w:r>
      </w:smartTag>
      <w:r w:rsidRPr="0010455B">
        <w:rPr>
          <w:rFonts w:ascii="Times New Roman" w:hAnsi="Times New Roman"/>
          <w:caps/>
        </w:rPr>
        <w:t>.</w:t>
      </w:r>
    </w:p>
    <w:p w:rsidR="00EE2B8D" w:rsidRPr="00A274A2" w:rsidRDefault="00EE2B8D" w:rsidP="00A274A2">
      <w:pPr>
        <w:ind w:left="5580"/>
        <w:rPr>
          <w:rFonts w:ascii="Times New Roman" w:hAnsi="Times New Roman" w:cs="Times New Roman"/>
        </w:rPr>
      </w:pPr>
    </w:p>
    <w:p w:rsidR="00EE2B8D" w:rsidRPr="00A274A2" w:rsidRDefault="00EE2B8D" w:rsidP="00A274A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E2B8D" w:rsidRPr="00A274A2" w:rsidTr="00DB1A31">
        <w:tc>
          <w:tcPr>
            <w:tcW w:w="10137" w:type="dxa"/>
            <w:tcBorders>
              <w:top w:val="double" w:sz="12" w:space="0" w:color="auto"/>
              <w:left w:val="nil"/>
            </w:tcBorders>
            <w:vAlign w:val="center"/>
          </w:tcPr>
          <w:p w:rsidR="00EE2B8D" w:rsidRPr="00A274A2" w:rsidRDefault="00EE2B8D" w:rsidP="00A274A2">
            <w:pPr>
              <w:jc w:val="center"/>
              <w:rPr>
                <w:rFonts w:ascii="Times New Roman" w:hAnsi="Times New Roman" w:cs="Times New Roman"/>
              </w:rPr>
            </w:pPr>
            <w:r w:rsidRPr="00A274A2">
              <w:rPr>
                <w:rFonts w:ascii="Times New Roman" w:hAnsi="Times New Roman" w:cs="Times New Roman"/>
              </w:rPr>
              <w:t>СИСТЕМА МЕНЕДЖМЕНТА КАЧЕСТВА (СМК)</w:t>
            </w:r>
          </w:p>
          <w:p w:rsidR="00EE2B8D" w:rsidRPr="00A274A2" w:rsidRDefault="00EE2B8D" w:rsidP="00A2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ПОЛОЖЕНИЕ</w:t>
            </w:r>
          </w:p>
          <w:p w:rsidR="00EE2B8D" w:rsidRPr="00A274A2" w:rsidRDefault="00EE2B8D" w:rsidP="00A2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О УЧЕБНО-МЕТОДИЧЕСКОМ СОВЕТЕ АКАДЕМИИ</w:t>
            </w:r>
          </w:p>
          <w:p w:rsidR="00EE2B8D" w:rsidRPr="00A274A2" w:rsidRDefault="00EE2B8D" w:rsidP="00A274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2B8D" w:rsidRPr="00A274A2" w:rsidRDefault="00EE2B8D" w:rsidP="00A274A2">
      <w:pPr>
        <w:rPr>
          <w:rFonts w:ascii="Times New Roman" w:hAnsi="Times New Roman" w:cs="Times New Roman"/>
        </w:rPr>
      </w:pPr>
    </w:p>
    <w:p w:rsidR="00EE2B8D" w:rsidRPr="00A274A2" w:rsidRDefault="00EE2B8D" w:rsidP="009768E0">
      <w:pPr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Утверждено и введено в действие впервые</w:t>
      </w:r>
    </w:p>
    <w:p w:rsidR="009768E0" w:rsidRDefault="00EE2B8D" w:rsidP="009768E0">
      <w:pPr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«</w:t>
      </w:r>
      <w:r w:rsidRPr="00A274A2">
        <w:rPr>
          <w:rFonts w:ascii="Times New Roman" w:hAnsi="Times New Roman" w:cs="Times New Roman"/>
          <w:u w:val="single"/>
        </w:rPr>
        <w:t>25</w:t>
      </w:r>
      <w:r w:rsidRPr="00A274A2">
        <w:rPr>
          <w:rFonts w:ascii="Times New Roman" w:hAnsi="Times New Roman" w:cs="Times New Roman"/>
        </w:rPr>
        <w:t xml:space="preserve">» </w:t>
      </w:r>
      <w:r w:rsidRPr="00A274A2">
        <w:rPr>
          <w:rFonts w:ascii="Times New Roman" w:hAnsi="Times New Roman" w:cs="Times New Roman"/>
          <w:u w:val="single"/>
        </w:rPr>
        <w:t>мая</w:t>
      </w:r>
      <w:r w:rsidRPr="00A274A2">
        <w:rPr>
          <w:rFonts w:ascii="Times New Roman" w:hAnsi="Times New Roman" w:cs="Times New Roman"/>
        </w:rPr>
        <w:t xml:space="preserve"> 20</w:t>
      </w:r>
      <w:r w:rsidR="001A1AF3">
        <w:rPr>
          <w:rFonts w:ascii="Times New Roman" w:hAnsi="Times New Roman" w:cs="Times New Roman"/>
        </w:rPr>
        <w:t>07</w:t>
      </w:r>
      <w:r w:rsidRPr="00A274A2">
        <w:rPr>
          <w:rFonts w:ascii="Times New Roman" w:hAnsi="Times New Roman" w:cs="Times New Roman"/>
        </w:rPr>
        <w:t xml:space="preserve"> г. </w:t>
      </w:r>
    </w:p>
    <w:p w:rsidR="00EE2B8D" w:rsidRPr="00A274A2" w:rsidRDefault="00A5758D" w:rsidP="00976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Третья</w:t>
      </w:r>
      <w:r w:rsidR="00EE2B8D" w:rsidRPr="00A274A2">
        <w:rPr>
          <w:rFonts w:ascii="Times New Roman" w:hAnsi="Times New Roman" w:cs="Times New Roman"/>
        </w:rPr>
        <w:t xml:space="preserve"> версия утверждена и введена в действие </w:t>
      </w:r>
    </w:p>
    <w:p w:rsidR="00EE2B8D" w:rsidRPr="00A274A2" w:rsidRDefault="00A5758D" w:rsidP="00976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от </w:t>
      </w:r>
      <w:r w:rsidR="00EE2B8D" w:rsidRPr="00A274A2">
        <w:rPr>
          <w:rFonts w:ascii="Times New Roman" w:hAnsi="Times New Roman" w:cs="Times New Roman"/>
        </w:rPr>
        <w:t>«</w:t>
      </w:r>
      <w:r w:rsidR="00AB7CCD">
        <w:rPr>
          <w:rFonts w:ascii="Times New Roman" w:hAnsi="Times New Roman" w:cs="Times New Roman"/>
          <w:u w:val="single"/>
        </w:rPr>
        <w:t>2</w:t>
      </w:r>
      <w:r w:rsidR="005F3A77">
        <w:rPr>
          <w:rFonts w:ascii="Times New Roman" w:hAnsi="Times New Roman" w:cs="Times New Roman"/>
          <w:u w:val="single"/>
        </w:rPr>
        <w:t>8</w:t>
      </w:r>
      <w:r w:rsidR="00AB7CCD">
        <w:rPr>
          <w:rFonts w:ascii="Times New Roman" w:hAnsi="Times New Roman" w:cs="Times New Roman"/>
        </w:rPr>
        <w:t xml:space="preserve">» </w:t>
      </w:r>
      <w:r w:rsidR="009768E0" w:rsidRPr="00AB7CCD">
        <w:rPr>
          <w:rFonts w:ascii="Times New Roman" w:hAnsi="Times New Roman" w:cs="Times New Roman"/>
          <w:u w:val="single"/>
        </w:rPr>
        <w:t>октября</w:t>
      </w:r>
      <w:r w:rsidR="00EE2B8D" w:rsidRPr="00A274A2">
        <w:rPr>
          <w:rFonts w:ascii="Times New Roman" w:hAnsi="Times New Roman" w:cs="Times New Roman"/>
        </w:rPr>
        <w:t xml:space="preserve"> 2013 г. </w:t>
      </w:r>
      <w:r>
        <w:rPr>
          <w:rFonts w:ascii="Times New Roman" w:hAnsi="Times New Roman" w:cs="Times New Roman"/>
        </w:rPr>
        <w:t>№ ___.</w:t>
      </w:r>
    </w:p>
    <w:p w:rsidR="00EE2B8D" w:rsidRPr="00A274A2" w:rsidRDefault="00EE2B8D" w:rsidP="00A274A2">
      <w:pPr>
        <w:rPr>
          <w:rFonts w:ascii="Times New Roman" w:hAnsi="Times New Roman" w:cs="Times New Roman"/>
        </w:rPr>
      </w:pPr>
    </w:p>
    <w:p w:rsidR="00EE2B8D" w:rsidRPr="00A274A2" w:rsidRDefault="00EE2B8D" w:rsidP="00A274A2">
      <w:pPr>
        <w:rPr>
          <w:rFonts w:ascii="Times New Roman" w:hAnsi="Times New Roman" w:cs="Times New Roman"/>
        </w:rPr>
      </w:pPr>
    </w:p>
    <w:p w:rsidR="00EE2B8D" w:rsidRPr="00A274A2" w:rsidRDefault="00EE2B8D" w:rsidP="00A274A2">
      <w:pPr>
        <w:rPr>
          <w:rFonts w:ascii="Times New Roman" w:hAnsi="Times New Roman" w:cs="Times New Roman"/>
        </w:rPr>
      </w:pPr>
    </w:p>
    <w:p w:rsidR="00EE2B8D" w:rsidRPr="00A274A2" w:rsidRDefault="00EE2B8D" w:rsidP="00A274A2">
      <w:pPr>
        <w:ind w:firstLine="720"/>
        <w:jc w:val="both"/>
        <w:rPr>
          <w:rFonts w:ascii="Times New Roman" w:hAnsi="Times New Roman" w:cs="Times New Roman"/>
          <w:kern w:val="20"/>
        </w:rPr>
      </w:pPr>
      <w:r w:rsidRPr="00A274A2">
        <w:rPr>
          <w:rFonts w:ascii="Times New Roman" w:hAnsi="Times New Roman" w:cs="Times New Roman"/>
          <w:kern w:val="20"/>
        </w:rPr>
        <w:t>Положение о учебно-методическом совете Академии (далее – Положение) является документом третьего уровня внедренной в Академии «Системы менеджмента качества» в соответствии с требованиями и положениями Международного Стандарта ISO-9001:2008 и Международной Конвенции и Кодекса ПДНВ-1978 (с поправками).</w:t>
      </w:r>
    </w:p>
    <w:p w:rsidR="00EE2B8D" w:rsidRPr="00A274A2" w:rsidRDefault="00EE2B8D" w:rsidP="00A274A2">
      <w:pPr>
        <w:ind w:firstLine="720"/>
        <w:jc w:val="both"/>
        <w:rPr>
          <w:rFonts w:ascii="Times New Roman" w:hAnsi="Times New Roman" w:cs="Times New Roman"/>
          <w:kern w:val="20"/>
        </w:rPr>
      </w:pPr>
      <w:r w:rsidRPr="00A274A2">
        <w:rPr>
          <w:rFonts w:ascii="Times New Roman" w:hAnsi="Times New Roman" w:cs="Times New Roman"/>
          <w:kern w:val="20"/>
        </w:rPr>
        <w:t xml:space="preserve">«Положение» является второй версией отмененного СК-ПСП-07-4-10 «Положение об учебно-методическом совете», введенной в действие 25.05.2010 и  </w:t>
      </w:r>
      <w:r w:rsidRPr="00A274A2">
        <w:rPr>
          <w:rFonts w:ascii="Times New Roman" w:hAnsi="Times New Roman" w:cs="Times New Roman"/>
        </w:rPr>
        <w:t xml:space="preserve">определяет структуру и функции </w:t>
      </w:r>
      <w:r w:rsidRPr="00A274A2">
        <w:rPr>
          <w:rFonts w:ascii="Times New Roman" w:hAnsi="Times New Roman" w:cs="Times New Roman"/>
          <w:kern w:val="20"/>
        </w:rPr>
        <w:t xml:space="preserve">учебно-методического совета и </w:t>
      </w:r>
      <w:r w:rsidRPr="00A274A2">
        <w:rPr>
          <w:rFonts w:ascii="Times New Roman" w:hAnsi="Times New Roman" w:cs="Times New Roman"/>
        </w:rPr>
        <w:t>его секций как координатора всей учебной и учебно-методической работы в Академии.</w:t>
      </w:r>
    </w:p>
    <w:p w:rsidR="00EE2B8D" w:rsidRPr="00A274A2" w:rsidRDefault="00EE2B8D" w:rsidP="00A274A2">
      <w:pPr>
        <w:rPr>
          <w:rFonts w:ascii="Times New Roman" w:hAnsi="Times New Roman" w:cs="Times New Roman"/>
        </w:rPr>
      </w:pPr>
    </w:p>
    <w:p w:rsidR="00EE2B8D" w:rsidRPr="00A274A2" w:rsidRDefault="00EE2B8D" w:rsidP="00A274A2">
      <w:pPr>
        <w:rPr>
          <w:rFonts w:ascii="Times New Roman" w:hAnsi="Times New Roman" w:cs="Times New Roman"/>
        </w:rPr>
      </w:pPr>
    </w:p>
    <w:p w:rsidR="00EE2B8D" w:rsidRPr="00A274A2" w:rsidRDefault="00EE2B8D" w:rsidP="00A274A2">
      <w:pPr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__________________________________________________________________________</w:t>
      </w:r>
    </w:p>
    <w:p w:rsidR="00EE2B8D" w:rsidRPr="00A274A2" w:rsidRDefault="00EE2B8D" w:rsidP="00A274A2">
      <w:pPr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Контроль документа: </w:t>
      </w:r>
      <w:r w:rsidRPr="00A274A2">
        <w:rPr>
          <w:rFonts w:ascii="Times New Roman" w:hAnsi="Times New Roman" w:cs="Times New Roman"/>
        </w:rPr>
        <w:tab/>
      </w:r>
      <w:r w:rsidRPr="00A274A2">
        <w:rPr>
          <w:rFonts w:ascii="Times New Roman" w:hAnsi="Times New Roman" w:cs="Times New Roman"/>
        </w:rPr>
        <w:tab/>
      </w:r>
      <w:r w:rsidR="00A274A2" w:rsidRPr="00A274A2">
        <w:rPr>
          <w:rFonts w:ascii="Times New Roman" w:hAnsi="Times New Roman" w:cs="Times New Roman"/>
        </w:rPr>
        <w:tab/>
      </w:r>
      <w:r w:rsidR="00A274A2" w:rsidRPr="00A274A2">
        <w:rPr>
          <w:rFonts w:ascii="Times New Roman" w:hAnsi="Times New Roman" w:cs="Times New Roman"/>
        </w:rPr>
        <w:tab/>
        <w:t xml:space="preserve">         Проректор по учебной работе</w:t>
      </w:r>
    </w:p>
    <w:p w:rsidR="00EE2B8D" w:rsidRPr="00A274A2" w:rsidRDefault="00EE2B8D" w:rsidP="00A274A2">
      <w:pPr>
        <w:rPr>
          <w:rFonts w:ascii="Times New Roman" w:hAnsi="Times New Roman" w:cs="Times New Roman"/>
        </w:rPr>
      </w:pPr>
    </w:p>
    <w:p w:rsidR="008F2551" w:rsidRPr="00A274A2" w:rsidRDefault="008F2551" w:rsidP="00A274A2">
      <w:pPr>
        <w:tabs>
          <w:tab w:val="left" w:pos="3045"/>
          <w:tab w:val="center" w:pos="4677"/>
        </w:tabs>
        <w:ind w:left="-57" w:right="-57"/>
        <w:rPr>
          <w:rFonts w:ascii="Times New Roman" w:eastAsia="Calibri" w:hAnsi="Times New Roman" w:cs="Times New Roman"/>
          <w:b/>
        </w:rPr>
      </w:pPr>
    </w:p>
    <w:p w:rsidR="00EE2B8D" w:rsidRPr="00A274A2" w:rsidRDefault="00EE2B8D" w:rsidP="00A274A2">
      <w:pPr>
        <w:rPr>
          <w:rFonts w:ascii="Times New Roman" w:eastAsia="Calibri" w:hAnsi="Times New Roman" w:cs="Times New Roman"/>
          <w:b/>
        </w:rPr>
      </w:pPr>
      <w:r w:rsidRPr="00A274A2">
        <w:rPr>
          <w:rFonts w:ascii="Times New Roman" w:eastAsia="Calibri" w:hAnsi="Times New Roman" w:cs="Times New Roman"/>
          <w:b/>
        </w:rPr>
        <w:br w:type="page"/>
      </w:r>
    </w:p>
    <w:p w:rsidR="00A274A2" w:rsidRDefault="00A274A2" w:rsidP="00A274A2">
      <w:pPr>
        <w:jc w:val="center"/>
        <w:rPr>
          <w:rFonts w:ascii="Times New Roman" w:hAnsi="Times New Roman" w:cs="Times New Roman"/>
          <w:b/>
        </w:rPr>
      </w:pPr>
      <w:r w:rsidRPr="00A274A2">
        <w:rPr>
          <w:rFonts w:ascii="Times New Roman" w:hAnsi="Times New Roman" w:cs="Times New Roman"/>
          <w:b/>
        </w:rPr>
        <w:lastRenderedPageBreak/>
        <w:t>А.</w:t>
      </w:r>
      <w:r w:rsidRPr="00A274A2">
        <w:rPr>
          <w:rFonts w:ascii="Times New Roman" w:hAnsi="Times New Roman" w:cs="Times New Roman"/>
          <w:b/>
        </w:rPr>
        <w:tab/>
        <w:t>ОГЛАВЛЕНИЕ</w:t>
      </w:r>
    </w:p>
    <w:p w:rsidR="006E1E5C" w:rsidRPr="00A274A2" w:rsidRDefault="006E1E5C" w:rsidP="00A274A2">
      <w:pPr>
        <w:jc w:val="center"/>
        <w:rPr>
          <w:rFonts w:ascii="Times New Roman" w:hAnsi="Times New Roman" w:cs="Times New Roman"/>
          <w:b/>
        </w:rPr>
      </w:pPr>
    </w:p>
    <w:p w:rsidR="00A274A2" w:rsidRPr="00A274A2" w:rsidRDefault="00812FCE" w:rsidP="00E25FAE">
      <w:pPr>
        <w:pStyle w:val="15"/>
        <w:tabs>
          <w:tab w:val="clear" w:pos="9214"/>
          <w:tab w:val="right" w:leader="dot" w:pos="8931"/>
        </w:tabs>
        <w:ind w:right="4"/>
      </w:pPr>
      <w:r w:rsidRPr="00A274A2">
        <w:fldChar w:fldCharType="begin"/>
      </w:r>
      <w:r w:rsidR="00A274A2" w:rsidRPr="00A274A2">
        <w:instrText xml:space="preserve"> TOC \o "1-3" \h \z </w:instrText>
      </w:r>
      <w:r w:rsidRPr="00A274A2">
        <w:fldChar w:fldCharType="separate"/>
      </w:r>
      <w:hyperlink w:anchor="_Toc17862290" w:history="1">
        <w:r w:rsidR="00A274A2" w:rsidRPr="00A274A2">
          <w:rPr>
            <w:rStyle w:val="ae"/>
            <w:color w:val="000000"/>
          </w:rPr>
          <w:t>B.</w:t>
        </w:r>
        <w:r w:rsidR="00A274A2" w:rsidRPr="00A274A2">
          <w:tab/>
        </w:r>
        <w:r w:rsidR="00A274A2" w:rsidRPr="00A274A2">
          <w:rPr>
            <w:rStyle w:val="ae"/>
            <w:color w:val="000000"/>
          </w:rPr>
          <w:t>Лист ознакомления</w:t>
        </w:r>
        <w:r w:rsidR="00A274A2" w:rsidRPr="00A274A2">
          <w:tab/>
        </w:r>
        <w:r w:rsidRPr="00A274A2">
          <w:fldChar w:fldCharType="begin"/>
        </w:r>
        <w:r w:rsidR="00A274A2" w:rsidRPr="00A274A2">
          <w:instrText xml:space="preserve"> PAGEREF _Toc17862290 \h </w:instrText>
        </w:r>
        <w:r w:rsidRPr="00A274A2">
          <w:fldChar w:fldCharType="separate"/>
        </w:r>
        <w:r w:rsidR="00A5758D">
          <w:rPr>
            <w:noProof/>
          </w:rPr>
          <w:t>4</w:t>
        </w:r>
        <w:r w:rsidRPr="00A274A2">
          <w:fldChar w:fldCharType="end"/>
        </w:r>
      </w:hyperlink>
    </w:p>
    <w:p w:rsidR="00A274A2" w:rsidRPr="00A274A2" w:rsidRDefault="00812FCE" w:rsidP="00E25FAE">
      <w:pPr>
        <w:pStyle w:val="15"/>
        <w:tabs>
          <w:tab w:val="clear" w:pos="9214"/>
          <w:tab w:val="right" w:leader="dot" w:pos="8931"/>
        </w:tabs>
        <w:ind w:right="4"/>
      </w:pPr>
      <w:hyperlink w:anchor="_Toc17862291" w:history="1">
        <w:r w:rsidR="00A274A2" w:rsidRPr="00A274A2">
          <w:rPr>
            <w:rStyle w:val="ae"/>
            <w:color w:val="000000"/>
          </w:rPr>
          <w:t>C.</w:t>
        </w:r>
        <w:r w:rsidR="00A274A2" w:rsidRPr="00A274A2">
          <w:tab/>
        </w:r>
        <w:r w:rsidR="00A274A2" w:rsidRPr="00A274A2">
          <w:rPr>
            <w:rStyle w:val="ae"/>
            <w:color w:val="000000"/>
          </w:rPr>
          <w:t>Лист учета экземпляров</w:t>
        </w:r>
        <w:r w:rsidR="00A274A2" w:rsidRPr="00A274A2">
          <w:tab/>
        </w:r>
        <w:r w:rsidRPr="00A274A2">
          <w:fldChar w:fldCharType="begin"/>
        </w:r>
        <w:r w:rsidR="00A274A2" w:rsidRPr="00A274A2">
          <w:instrText xml:space="preserve"> PAGEREF _Toc17862291 \h </w:instrText>
        </w:r>
        <w:r w:rsidRPr="00A274A2">
          <w:fldChar w:fldCharType="separate"/>
        </w:r>
        <w:r w:rsidR="00A5758D">
          <w:rPr>
            <w:noProof/>
          </w:rPr>
          <w:t>5</w:t>
        </w:r>
        <w:r w:rsidRPr="00A274A2">
          <w:fldChar w:fldCharType="end"/>
        </w:r>
      </w:hyperlink>
    </w:p>
    <w:p w:rsidR="00A274A2" w:rsidRPr="00A274A2" w:rsidRDefault="00812FCE" w:rsidP="00E25FAE">
      <w:pPr>
        <w:pStyle w:val="15"/>
        <w:tabs>
          <w:tab w:val="clear" w:pos="9214"/>
          <w:tab w:val="right" w:leader="dot" w:pos="8931"/>
        </w:tabs>
        <w:ind w:right="4"/>
      </w:pPr>
      <w:hyperlink w:anchor="_Toc17862292" w:history="1">
        <w:r w:rsidR="00A274A2" w:rsidRPr="00A274A2">
          <w:rPr>
            <w:rStyle w:val="ae"/>
            <w:color w:val="000000"/>
          </w:rPr>
          <w:t>D.</w:t>
        </w:r>
        <w:r w:rsidR="00A274A2" w:rsidRPr="00A274A2">
          <w:tab/>
        </w:r>
        <w:r w:rsidR="00A274A2" w:rsidRPr="00A274A2">
          <w:rPr>
            <w:rStyle w:val="ae"/>
            <w:color w:val="000000"/>
          </w:rPr>
          <w:t>Лист учета корректуры</w:t>
        </w:r>
        <w:r w:rsidR="00A274A2" w:rsidRPr="00A274A2">
          <w:tab/>
        </w:r>
        <w:r w:rsidRPr="00A274A2">
          <w:fldChar w:fldCharType="begin"/>
        </w:r>
        <w:r w:rsidR="00A274A2" w:rsidRPr="00A274A2">
          <w:instrText xml:space="preserve"> PAGEREF _Toc17862292 \h </w:instrText>
        </w:r>
        <w:r w:rsidRPr="00A274A2">
          <w:fldChar w:fldCharType="separate"/>
        </w:r>
        <w:r w:rsidR="00A5758D">
          <w:rPr>
            <w:noProof/>
          </w:rPr>
          <w:t>6</w:t>
        </w:r>
        <w:r w:rsidRPr="00A274A2">
          <w:fldChar w:fldCharType="end"/>
        </w:r>
      </w:hyperlink>
    </w:p>
    <w:p w:rsidR="00A274A2" w:rsidRPr="00A274A2" w:rsidRDefault="00812FCE" w:rsidP="00E25FAE">
      <w:pPr>
        <w:pStyle w:val="15"/>
        <w:tabs>
          <w:tab w:val="clear" w:pos="9214"/>
          <w:tab w:val="right" w:leader="dot" w:pos="8931"/>
        </w:tabs>
        <w:ind w:right="4"/>
      </w:pPr>
      <w:hyperlink w:anchor="_Toc17862293" w:history="1">
        <w:r w:rsidR="00A274A2" w:rsidRPr="00A274A2">
          <w:rPr>
            <w:rStyle w:val="ae"/>
            <w:color w:val="000000"/>
          </w:rPr>
          <w:t>1.</w:t>
        </w:r>
        <w:r w:rsidR="00A274A2" w:rsidRPr="00A274A2">
          <w:tab/>
        </w:r>
        <w:r w:rsidR="00A274A2">
          <w:rPr>
            <w:rStyle w:val="ae"/>
          </w:rPr>
          <w:t>Общие п</w:t>
        </w:r>
        <w:r w:rsidR="00A274A2" w:rsidRPr="00A274A2">
          <w:rPr>
            <w:rStyle w:val="ae"/>
          </w:rPr>
          <w:t>оложения</w:t>
        </w:r>
        <w:r w:rsidR="00A274A2" w:rsidRPr="00A274A2">
          <w:tab/>
        </w:r>
        <w:r w:rsidRPr="00A274A2">
          <w:fldChar w:fldCharType="begin"/>
        </w:r>
        <w:r w:rsidR="00A274A2" w:rsidRPr="00A274A2">
          <w:instrText xml:space="preserve"> PAGEREF _Toc17862293 \h </w:instrText>
        </w:r>
        <w:r w:rsidRPr="00A274A2">
          <w:fldChar w:fldCharType="separate"/>
        </w:r>
        <w:r w:rsidR="00A5758D">
          <w:rPr>
            <w:noProof/>
          </w:rPr>
          <w:t>7</w:t>
        </w:r>
        <w:r w:rsidRPr="00A274A2">
          <w:fldChar w:fldCharType="end"/>
        </w:r>
      </w:hyperlink>
    </w:p>
    <w:p w:rsidR="00A274A2" w:rsidRPr="00A274A2" w:rsidRDefault="00A274A2" w:rsidP="00E25FAE">
      <w:pPr>
        <w:pStyle w:val="15"/>
        <w:tabs>
          <w:tab w:val="clear" w:pos="9214"/>
          <w:tab w:val="right" w:leader="dot" w:pos="8931"/>
        </w:tabs>
        <w:ind w:right="4"/>
        <w:rPr>
          <w:rStyle w:val="ae"/>
          <w:color w:val="auto"/>
          <w:u w:val="none"/>
        </w:rPr>
      </w:pPr>
      <w:r w:rsidRPr="00A274A2">
        <w:rPr>
          <w:rStyle w:val="ae"/>
          <w:color w:val="auto"/>
          <w:u w:val="none"/>
        </w:rPr>
        <w:t xml:space="preserve">2. </w:t>
      </w:r>
      <w:r w:rsidRPr="00A274A2">
        <w:rPr>
          <w:rStyle w:val="ae"/>
          <w:color w:val="auto"/>
          <w:u w:val="none"/>
        </w:rPr>
        <w:tab/>
        <w:t>Структура учебно-методического совета</w:t>
      </w:r>
      <w:r w:rsidRPr="00A274A2">
        <w:rPr>
          <w:rStyle w:val="ae"/>
          <w:color w:val="auto"/>
          <w:u w:val="none"/>
        </w:rPr>
        <w:tab/>
        <w:t>7</w:t>
      </w:r>
    </w:p>
    <w:p w:rsidR="00A274A2" w:rsidRPr="00A274A2" w:rsidRDefault="00A274A2" w:rsidP="00E25FAE">
      <w:pPr>
        <w:pStyle w:val="15"/>
        <w:tabs>
          <w:tab w:val="clear" w:pos="9214"/>
          <w:tab w:val="right" w:leader="dot" w:pos="8931"/>
        </w:tabs>
        <w:ind w:right="4"/>
      </w:pPr>
      <w:r w:rsidRPr="00A274A2">
        <w:rPr>
          <w:rStyle w:val="ae"/>
          <w:color w:val="auto"/>
          <w:u w:val="none"/>
        </w:rPr>
        <w:t>3.       Функции учебно-методического совета…………………………………</w:t>
      </w:r>
      <w:r>
        <w:rPr>
          <w:rStyle w:val="ae"/>
          <w:color w:val="auto"/>
          <w:u w:val="none"/>
        </w:rPr>
        <w:t>…</w:t>
      </w:r>
      <w:r w:rsidRPr="00A274A2">
        <w:rPr>
          <w:rStyle w:val="ae"/>
          <w:color w:val="auto"/>
          <w:u w:val="none"/>
        </w:rPr>
        <w:t>…….8</w:t>
      </w:r>
    </w:p>
    <w:p w:rsidR="00A274A2" w:rsidRPr="00A274A2" w:rsidRDefault="00A274A2" w:rsidP="00E25FAE">
      <w:pPr>
        <w:pStyle w:val="15"/>
        <w:tabs>
          <w:tab w:val="clear" w:pos="9214"/>
          <w:tab w:val="right" w:leader="dot" w:pos="8931"/>
        </w:tabs>
        <w:ind w:right="4"/>
        <w:rPr>
          <w:rStyle w:val="ae"/>
          <w:color w:val="auto"/>
          <w:u w:val="none"/>
        </w:rPr>
      </w:pPr>
      <w:r w:rsidRPr="00A274A2">
        <w:rPr>
          <w:rStyle w:val="ae"/>
          <w:color w:val="auto"/>
          <w:u w:val="none"/>
        </w:rPr>
        <w:t>4.      Секции учебно-методического совета………</w:t>
      </w:r>
      <w:r>
        <w:rPr>
          <w:rStyle w:val="ae"/>
          <w:color w:val="auto"/>
          <w:u w:val="none"/>
        </w:rPr>
        <w:t>.</w:t>
      </w:r>
      <w:r w:rsidRPr="00A274A2">
        <w:rPr>
          <w:rStyle w:val="ae"/>
          <w:color w:val="auto"/>
          <w:u w:val="none"/>
        </w:rPr>
        <w:t>……………………………</w:t>
      </w:r>
      <w:r>
        <w:rPr>
          <w:rStyle w:val="ae"/>
          <w:color w:val="auto"/>
          <w:u w:val="none"/>
        </w:rPr>
        <w:t>….</w:t>
      </w:r>
      <w:r w:rsidRPr="00A274A2">
        <w:rPr>
          <w:rStyle w:val="ae"/>
          <w:color w:val="auto"/>
          <w:u w:val="none"/>
        </w:rPr>
        <w:t>…...9</w:t>
      </w:r>
    </w:p>
    <w:p w:rsidR="00A274A2" w:rsidRPr="00A274A2" w:rsidRDefault="00812FCE" w:rsidP="00E25FAE">
      <w:pPr>
        <w:pStyle w:val="15"/>
      </w:pPr>
      <w:r w:rsidRPr="00A274A2">
        <w:fldChar w:fldCharType="end"/>
      </w:r>
    </w:p>
    <w:p w:rsidR="00A274A2" w:rsidRPr="00A274A2" w:rsidRDefault="00A274A2" w:rsidP="00A274A2">
      <w:pPr>
        <w:pStyle w:val="1"/>
        <w:spacing w:before="0" w:after="0"/>
      </w:pPr>
      <w:r w:rsidRPr="00A274A2">
        <w:rPr>
          <w:b w:val="0"/>
        </w:rPr>
        <w:br w:type="page"/>
      </w:r>
      <w:bookmarkStart w:id="0" w:name="_Toc17862290"/>
      <w:r w:rsidRPr="00A274A2">
        <w:rPr>
          <w:lang w:val="en-US"/>
        </w:rPr>
        <w:lastRenderedPageBreak/>
        <w:t>B</w:t>
      </w:r>
      <w:r w:rsidRPr="00A274A2">
        <w:t>.</w:t>
      </w:r>
      <w:r w:rsidRPr="00A274A2">
        <w:tab/>
        <w:t>Лист ознакомления</w:t>
      </w:r>
      <w:bookmarkEnd w:id="0"/>
    </w:p>
    <w:tbl>
      <w:tblPr>
        <w:tblW w:w="935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9"/>
        <w:gridCol w:w="2693"/>
        <w:gridCol w:w="1418"/>
        <w:gridCol w:w="1276"/>
      </w:tblGrid>
      <w:tr w:rsidR="00A274A2" w:rsidRPr="00A274A2" w:rsidTr="00F549D2">
        <w:trPr>
          <w:cantSplit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A274A2" w:rsidRPr="00A274A2" w:rsidRDefault="00A274A2" w:rsidP="00A2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</w:tcPr>
          <w:p w:rsidR="00A274A2" w:rsidRPr="00A274A2" w:rsidRDefault="00A274A2" w:rsidP="00A2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A274A2" w:rsidRPr="00A274A2" w:rsidRDefault="00A274A2" w:rsidP="00A2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A274A2" w:rsidRPr="00A274A2" w:rsidRDefault="00A274A2" w:rsidP="00A2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274A2" w:rsidRPr="00A274A2" w:rsidRDefault="00A274A2" w:rsidP="00A274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A274A2" w:rsidRPr="00A274A2" w:rsidTr="00F549D2">
        <w:trPr>
          <w:cantSplit/>
        </w:trPr>
        <w:tc>
          <w:tcPr>
            <w:tcW w:w="851" w:type="dxa"/>
            <w:tcBorders>
              <w:top w:val="nil"/>
            </w:tcBorders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274A2" w:rsidRPr="00A274A2" w:rsidRDefault="00A274A2" w:rsidP="009768E0">
            <w:pPr>
              <w:rPr>
                <w:rFonts w:ascii="Times New Roman" w:hAnsi="Times New Roman" w:cs="Times New Roman"/>
              </w:rPr>
            </w:pPr>
            <w:r w:rsidRPr="00A274A2">
              <w:rPr>
                <w:rFonts w:ascii="Times New Roman" w:hAnsi="Times New Roman" w:cs="Times New Roman"/>
              </w:rPr>
              <w:t>Проректор по УР</w:t>
            </w:r>
            <w:r w:rsidRPr="00A274A2">
              <w:rPr>
                <w:rFonts w:ascii="Times New Roman" w:hAnsi="Times New Roman" w:cs="Times New Roman"/>
                <w:noProof/>
              </w:rPr>
              <w:t xml:space="preserve"> </w:t>
            </w:r>
            <w:r w:rsidR="00FD6F50">
              <w:rPr>
                <w:rFonts w:ascii="Times New Roman" w:hAnsi="Times New Roman" w:cs="Times New Roman"/>
                <w:noProof/>
              </w:rPr>
              <w:t>(председатель УМС)</w:t>
            </w:r>
          </w:p>
        </w:tc>
        <w:tc>
          <w:tcPr>
            <w:tcW w:w="2693" w:type="dxa"/>
            <w:tcBorders>
              <w:top w:val="nil"/>
            </w:tcBorders>
          </w:tcPr>
          <w:p w:rsidR="006F767C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A274A2">
              <w:rPr>
                <w:rFonts w:ascii="Times New Roman" w:hAnsi="Times New Roman" w:cs="Times New Roman"/>
                <w:noProof/>
              </w:rPr>
              <w:t>Якунчиков В.В.</w:t>
            </w:r>
          </w:p>
        </w:tc>
        <w:tc>
          <w:tcPr>
            <w:tcW w:w="1418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F549D2">
        <w:trPr>
          <w:cantSplit/>
        </w:trPr>
        <w:tc>
          <w:tcPr>
            <w:tcW w:w="851" w:type="dxa"/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6F767C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A274A2">
              <w:rPr>
                <w:rFonts w:ascii="Times New Roman" w:hAnsi="Times New Roman" w:cs="Times New Roman"/>
                <w:noProof/>
              </w:rPr>
              <w:t>Начальник учебного отдела</w:t>
            </w:r>
          </w:p>
          <w:p w:rsidR="00A274A2" w:rsidRPr="00A274A2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(зам.председателя УМС)</w:t>
            </w:r>
          </w:p>
        </w:tc>
        <w:tc>
          <w:tcPr>
            <w:tcW w:w="2693" w:type="dxa"/>
          </w:tcPr>
          <w:p w:rsidR="006F767C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A274A2">
              <w:rPr>
                <w:rFonts w:ascii="Times New Roman" w:hAnsi="Times New Roman" w:cs="Times New Roman"/>
                <w:noProof/>
              </w:rPr>
              <w:t>Даньшина Н.М</w:t>
            </w:r>
          </w:p>
          <w:p w:rsidR="006F767C" w:rsidRPr="00A274A2" w:rsidRDefault="006F767C" w:rsidP="009768E0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F549D2">
        <w:trPr>
          <w:cantSplit/>
        </w:trPr>
        <w:tc>
          <w:tcPr>
            <w:tcW w:w="851" w:type="dxa"/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6F767C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6F767C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6F767C" w:rsidRPr="00A274A2" w:rsidRDefault="006F767C" w:rsidP="00FD6F50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F549D2">
        <w:trPr>
          <w:cantSplit/>
        </w:trPr>
        <w:tc>
          <w:tcPr>
            <w:tcW w:w="851" w:type="dxa"/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A274A2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F549D2">
        <w:trPr>
          <w:cantSplit/>
        </w:trPr>
        <w:tc>
          <w:tcPr>
            <w:tcW w:w="851" w:type="dxa"/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A274A2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F549D2">
        <w:trPr>
          <w:cantSplit/>
        </w:trPr>
        <w:tc>
          <w:tcPr>
            <w:tcW w:w="851" w:type="dxa"/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A274A2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F549D2">
        <w:trPr>
          <w:cantSplit/>
        </w:trPr>
        <w:tc>
          <w:tcPr>
            <w:tcW w:w="851" w:type="dxa"/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A274A2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F549D2">
        <w:trPr>
          <w:cantSplit/>
        </w:trPr>
        <w:tc>
          <w:tcPr>
            <w:tcW w:w="851" w:type="dxa"/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A274A2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F549D2">
        <w:trPr>
          <w:cantSplit/>
        </w:trPr>
        <w:tc>
          <w:tcPr>
            <w:tcW w:w="851" w:type="dxa"/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6F767C" w:rsidRPr="00A274A2" w:rsidRDefault="006F767C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9768E0" w:rsidRDefault="009768E0" w:rsidP="009768E0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F549D2">
        <w:trPr>
          <w:cantSplit/>
        </w:trPr>
        <w:tc>
          <w:tcPr>
            <w:tcW w:w="851" w:type="dxa"/>
          </w:tcPr>
          <w:p w:rsidR="00A274A2" w:rsidRPr="00A274A2" w:rsidRDefault="00A274A2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A274A2" w:rsidRDefault="00FD6F50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Зав.кафедрой (член УМС)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2B24B9" w:rsidRPr="00A274A2" w:rsidTr="00F549D2">
        <w:trPr>
          <w:cantSplit/>
        </w:trPr>
        <w:tc>
          <w:tcPr>
            <w:tcW w:w="851" w:type="dxa"/>
          </w:tcPr>
          <w:p w:rsidR="002B24B9" w:rsidRPr="00A274A2" w:rsidRDefault="002B24B9" w:rsidP="000E17E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119" w:type="dxa"/>
          </w:tcPr>
          <w:p w:rsidR="002B24B9" w:rsidRDefault="002B24B9" w:rsidP="002B24B9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A274A2">
              <w:rPr>
                <w:rFonts w:ascii="Times New Roman" w:hAnsi="Times New Roman" w:cs="Times New Roman"/>
                <w:noProof/>
              </w:rPr>
              <w:t>Начальник отдела качества</w:t>
            </w:r>
          </w:p>
          <w:p w:rsidR="002B24B9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A274A2">
              <w:rPr>
                <w:rFonts w:ascii="Times New Roman" w:hAnsi="Times New Roman" w:cs="Times New Roman"/>
                <w:noProof/>
              </w:rPr>
              <w:t>Логинова С.Б</w:t>
            </w:r>
          </w:p>
        </w:tc>
        <w:tc>
          <w:tcPr>
            <w:tcW w:w="1418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2B24B9" w:rsidRPr="00A274A2" w:rsidRDefault="002B24B9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274A2" w:rsidRPr="00A274A2" w:rsidRDefault="00A274A2" w:rsidP="00A274A2">
      <w:pPr>
        <w:pStyle w:val="1"/>
        <w:spacing w:before="0" w:after="0"/>
      </w:pPr>
      <w:r w:rsidRPr="00A274A2">
        <w:br w:type="page"/>
      </w:r>
      <w:bookmarkStart w:id="1" w:name="_Toc17862291"/>
      <w:r w:rsidRPr="00A274A2">
        <w:rPr>
          <w:lang w:val="en-US"/>
        </w:rPr>
        <w:lastRenderedPageBreak/>
        <w:t>C</w:t>
      </w:r>
      <w:r w:rsidRPr="00A274A2">
        <w:t>.</w:t>
      </w:r>
      <w:r w:rsidRPr="00A274A2">
        <w:tab/>
        <w:t>Лист учета экземпляров</w:t>
      </w:r>
      <w:bookmarkEnd w:id="1"/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843"/>
      </w:tblGrid>
      <w:tr w:rsidR="00A274A2" w:rsidRPr="00A274A2" w:rsidTr="00DB1A31">
        <w:trPr>
          <w:cantSplit/>
        </w:trPr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74A2" w:rsidRPr="00A274A2" w:rsidRDefault="00A274A2" w:rsidP="00A274A2">
            <w:pPr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Место хранения корректируемого экземпляра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№ экземпляра</w:t>
            </w:r>
          </w:p>
        </w:tc>
      </w:tr>
      <w:tr w:rsidR="00A274A2" w:rsidRPr="00A274A2" w:rsidTr="00DB1A31">
        <w:trPr>
          <w:cantSplit/>
        </w:trPr>
        <w:tc>
          <w:tcPr>
            <w:tcW w:w="7797" w:type="dxa"/>
            <w:tcBorders>
              <w:top w:val="nil"/>
            </w:tcBorders>
          </w:tcPr>
          <w:p w:rsidR="006F767C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A274A2" w:rsidRPr="00A274A2" w:rsidRDefault="00A274A2" w:rsidP="0012244B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A274A2">
              <w:rPr>
                <w:rFonts w:ascii="Times New Roman" w:hAnsi="Times New Roman" w:cs="Times New Roman"/>
                <w:noProof/>
              </w:rPr>
              <w:t xml:space="preserve">Проректор по УР </w:t>
            </w:r>
          </w:p>
        </w:tc>
        <w:tc>
          <w:tcPr>
            <w:tcW w:w="1843" w:type="dxa"/>
            <w:tcBorders>
              <w:top w:val="nil"/>
            </w:tcBorders>
          </w:tcPr>
          <w:p w:rsidR="00A274A2" w:rsidRPr="00A274A2" w:rsidRDefault="00A274A2" w:rsidP="006F767C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A274A2">
              <w:rPr>
                <w:rFonts w:ascii="Times New Roman" w:hAnsi="Times New Roman" w:cs="Times New Roman"/>
                <w:b/>
                <w:noProof/>
              </w:rPr>
              <w:t>1 контрольный</w:t>
            </w: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Default="00A274A2" w:rsidP="00A274A2">
            <w:pPr>
              <w:jc w:val="both"/>
              <w:rPr>
                <w:rFonts w:ascii="Times New Roman" w:hAnsi="Times New Roman" w:cs="Times New Roman"/>
              </w:rPr>
            </w:pP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A274A2" w:rsidRDefault="00A274A2" w:rsidP="006602CA">
      <w:pPr>
        <w:pStyle w:val="2"/>
        <w:numPr>
          <w:ilvl w:val="0"/>
          <w:numId w:val="0"/>
        </w:numPr>
        <w:spacing w:before="0" w:after="0"/>
        <w:ind w:left="710"/>
        <w:jc w:val="both"/>
        <w:rPr>
          <w:b/>
        </w:rPr>
      </w:pPr>
    </w:p>
    <w:p w:rsidR="006602CA" w:rsidRPr="006602CA" w:rsidRDefault="006602CA" w:rsidP="006602CA"/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7"/>
        <w:gridCol w:w="1843"/>
      </w:tblGrid>
      <w:tr w:rsidR="00A274A2" w:rsidRPr="00A274A2" w:rsidTr="00DB1A31">
        <w:trPr>
          <w:cantSplit/>
        </w:trPr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74A2" w:rsidRPr="00A274A2" w:rsidRDefault="00A274A2" w:rsidP="00A274A2">
            <w:pPr>
              <w:rPr>
                <w:rFonts w:ascii="Times New Roman" w:hAnsi="Times New Roman" w:cs="Times New Roman"/>
              </w:rPr>
            </w:pPr>
            <w:r w:rsidRPr="00A274A2">
              <w:rPr>
                <w:rFonts w:ascii="Times New Roman" w:hAnsi="Times New Roman" w:cs="Times New Roman"/>
                <w:b/>
              </w:rPr>
              <w:t>Место хранения некорректируемого экземпляра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274A2">
              <w:rPr>
                <w:rFonts w:ascii="Times New Roman" w:hAnsi="Times New Roman" w:cs="Times New Roman"/>
                <w:b/>
              </w:rPr>
              <w:t>№ экземпляра</w:t>
            </w:r>
          </w:p>
        </w:tc>
      </w:tr>
      <w:tr w:rsidR="00A274A2" w:rsidRPr="00A274A2" w:rsidTr="00DB1A31">
        <w:trPr>
          <w:cantSplit/>
        </w:trPr>
        <w:tc>
          <w:tcPr>
            <w:tcW w:w="7797" w:type="dxa"/>
            <w:tcBorders>
              <w:top w:val="nil"/>
            </w:tcBorders>
          </w:tcPr>
          <w:p w:rsidR="00A274A2" w:rsidRDefault="0012244B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Отдел</w:t>
            </w:r>
            <w:r w:rsidR="00A274A2" w:rsidRPr="00A274A2">
              <w:rPr>
                <w:rFonts w:ascii="Times New Roman" w:hAnsi="Times New Roman" w:cs="Times New Roman"/>
                <w:noProof/>
              </w:rPr>
              <w:t xml:space="preserve"> качества</w:t>
            </w: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A274A2">
              <w:rPr>
                <w:rFonts w:ascii="Times New Roman" w:hAnsi="Times New Roman" w:cs="Times New Roman"/>
                <w:b/>
                <w:noProof/>
              </w:rPr>
              <w:t>2 оригинал</w:t>
            </w: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A274A2">
              <w:rPr>
                <w:rFonts w:ascii="Times New Roman" w:hAnsi="Times New Roman" w:cs="Times New Roman"/>
                <w:noProof/>
              </w:rPr>
              <w:t xml:space="preserve">Члены учебно-методического и Ученого советов </w:t>
            </w:r>
            <w:r w:rsidR="0022727A">
              <w:rPr>
                <w:rFonts w:ascii="Times New Roman" w:hAnsi="Times New Roman" w:cs="Times New Roman"/>
                <w:noProof/>
              </w:rPr>
              <w:t>Академии</w:t>
            </w: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A274A2">
              <w:rPr>
                <w:rFonts w:ascii="Times New Roman" w:hAnsi="Times New Roman" w:cs="Times New Roman"/>
                <w:b/>
                <w:noProof/>
              </w:rPr>
              <w:t>б/н копии</w:t>
            </w: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6F767C" w:rsidRPr="00A274A2" w:rsidRDefault="006F767C" w:rsidP="0012244B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:rsidR="006F767C" w:rsidRPr="00A274A2" w:rsidRDefault="006F767C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274A2" w:rsidRPr="00A274A2" w:rsidTr="00DB1A31">
        <w:trPr>
          <w:cantSplit/>
        </w:trPr>
        <w:tc>
          <w:tcPr>
            <w:tcW w:w="7797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3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:rsidR="00A274A2" w:rsidRPr="00A274A2" w:rsidRDefault="00A274A2" w:rsidP="006602CA">
      <w:pPr>
        <w:pStyle w:val="2"/>
        <w:numPr>
          <w:ilvl w:val="0"/>
          <w:numId w:val="0"/>
        </w:numPr>
        <w:spacing w:before="0" w:after="0"/>
        <w:ind w:left="710"/>
        <w:jc w:val="both"/>
        <w:rPr>
          <w:b/>
        </w:rPr>
      </w:pPr>
    </w:p>
    <w:p w:rsidR="00A274A2" w:rsidRPr="00A274A2" w:rsidRDefault="00A274A2" w:rsidP="00A274A2">
      <w:pPr>
        <w:pStyle w:val="1"/>
        <w:spacing w:before="0" w:after="0"/>
      </w:pPr>
      <w:r w:rsidRPr="00A274A2">
        <w:br w:type="page"/>
      </w:r>
      <w:bookmarkStart w:id="2" w:name="_Toc517854127"/>
      <w:bookmarkStart w:id="3" w:name="_Toc17862292"/>
      <w:bookmarkStart w:id="4" w:name="_Ref401048934"/>
      <w:bookmarkStart w:id="5" w:name="_Toc463085525"/>
      <w:bookmarkStart w:id="6" w:name="_Toc482607484"/>
      <w:r w:rsidRPr="00A274A2">
        <w:rPr>
          <w:lang w:val="en-US"/>
        </w:rPr>
        <w:lastRenderedPageBreak/>
        <w:t>D</w:t>
      </w:r>
      <w:r w:rsidRPr="00A274A2">
        <w:t>.</w:t>
      </w:r>
      <w:r w:rsidRPr="00A274A2">
        <w:tab/>
        <w:t>Лист учета корректуры</w:t>
      </w:r>
      <w:bookmarkEnd w:id="2"/>
      <w:bookmarkEnd w:id="3"/>
    </w:p>
    <w:tbl>
      <w:tblPr>
        <w:tblW w:w="0" w:type="auto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276"/>
        <w:gridCol w:w="992"/>
        <w:gridCol w:w="1985"/>
        <w:gridCol w:w="1842"/>
        <w:gridCol w:w="2835"/>
      </w:tblGrid>
      <w:tr w:rsidR="00A274A2" w:rsidRPr="00A274A2" w:rsidTr="006E1E5C">
        <w:trPr>
          <w:cantSplit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4"/>
          <w:bookmarkEnd w:id="5"/>
          <w:bookmarkEnd w:id="6"/>
          <w:p w:rsidR="00A274A2" w:rsidRPr="006F767C" w:rsidRDefault="00A274A2" w:rsidP="00A274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67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74A2" w:rsidRPr="006F767C" w:rsidRDefault="00A274A2" w:rsidP="00A274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67C">
              <w:rPr>
                <w:rFonts w:ascii="Times New Roman" w:hAnsi="Times New Roman" w:cs="Times New Roman"/>
                <w:b/>
                <w:sz w:val="22"/>
                <w:szCs w:val="22"/>
              </w:rPr>
              <w:t>Номер страницы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74A2" w:rsidRPr="006F767C" w:rsidRDefault="00A274A2" w:rsidP="00A274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67C">
              <w:rPr>
                <w:rFonts w:ascii="Times New Roman" w:hAnsi="Times New Roman" w:cs="Times New Roman"/>
                <w:b/>
                <w:sz w:val="22"/>
                <w:szCs w:val="22"/>
              </w:rPr>
              <w:t>Номер пункта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74A2" w:rsidRPr="006F767C" w:rsidRDefault="00A274A2" w:rsidP="00A274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67C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Изменение/</w:t>
            </w:r>
          </w:p>
          <w:p w:rsidR="00A274A2" w:rsidRPr="006F767C" w:rsidRDefault="00A274A2" w:rsidP="00A274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67C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Проверка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74A2" w:rsidRPr="006F767C" w:rsidRDefault="00A274A2" w:rsidP="00A274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67C">
              <w:rPr>
                <w:rFonts w:ascii="Times New Roman" w:hAnsi="Times New Roman" w:cs="Times New Roman"/>
                <w:b/>
                <w:sz w:val="22"/>
                <w:szCs w:val="22"/>
              </w:rPr>
              <w:t>Дата внесения корректуры/</w:t>
            </w:r>
          </w:p>
          <w:p w:rsidR="00A274A2" w:rsidRPr="006F767C" w:rsidRDefault="00A274A2" w:rsidP="00A274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67C">
              <w:rPr>
                <w:rFonts w:ascii="Times New Roman" w:hAnsi="Times New Roman" w:cs="Times New Roman"/>
                <w:b/>
                <w:sz w:val="22"/>
                <w:szCs w:val="22"/>
              </w:rPr>
              <w:t>проверки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74A2" w:rsidRPr="006F767C" w:rsidRDefault="00A274A2" w:rsidP="00A274A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767C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Утверждение корректуры</w:t>
            </w:r>
            <w:r w:rsidRPr="006F767C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(Ф.И.О. / Подпись)</w:t>
            </w: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A274A2" w:rsidRPr="00A274A2" w:rsidTr="006E1E5C">
        <w:tc>
          <w:tcPr>
            <w:tcW w:w="709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76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92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42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</w:tcPr>
          <w:p w:rsidR="00A274A2" w:rsidRPr="00A274A2" w:rsidRDefault="00A274A2" w:rsidP="00A274A2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274A2" w:rsidRPr="00A274A2" w:rsidRDefault="00A274A2" w:rsidP="000822E2">
      <w:pPr>
        <w:pStyle w:val="1"/>
        <w:numPr>
          <w:ilvl w:val="0"/>
          <w:numId w:val="0"/>
        </w:numPr>
        <w:spacing w:before="0" w:after="0"/>
        <w:ind w:left="710"/>
      </w:pPr>
    </w:p>
    <w:p w:rsidR="00A274A2" w:rsidRDefault="00A274A2" w:rsidP="00DD5FF6">
      <w:pPr>
        <w:pStyle w:val="1"/>
        <w:numPr>
          <w:ilvl w:val="0"/>
          <w:numId w:val="8"/>
        </w:numPr>
        <w:tabs>
          <w:tab w:val="left" w:pos="851"/>
        </w:tabs>
        <w:spacing w:before="0" w:after="0"/>
        <w:jc w:val="center"/>
      </w:pPr>
      <w:r w:rsidRPr="00A274A2">
        <w:br w:type="page"/>
      </w:r>
      <w:bookmarkStart w:id="7" w:name="_Toc17862293"/>
      <w:r w:rsidRPr="00A274A2">
        <w:lastRenderedPageBreak/>
        <w:t>ОБЩИЕ ПОЛОЖЕНИЯ</w:t>
      </w:r>
      <w:bookmarkEnd w:id="7"/>
    </w:p>
    <w:p w:rsidR="00DD5FF6" w:rsidRPr="00DD5FF6" w:rsidRDefault="00DD5FF6" w:rsidP="00DD5FF6">
      <w:pPr>
        <w:pStyle w:val="ad"/>
        <w:ind w:left="927"/>
        <w:jc w:val="center"/>
      </w:pP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Учебно-методический совет (УМС) является постоянно действующим органом при Ученом совете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, который координирует всю учебную и учебно-методическую работу в академии, в целях совершенствования учебного процесса и улучшения качества подготовки, выпускаемых специалистов, а также научно-методическую работу по расширению и повышению качества образовательных услуг. В своей деятельности УМС руководствуется решениями </w:t>
      </w:r>
      <w:r w:rsidR="00490796">
        <w:rPr>
          <w:rFonts w:ascii="Times New Roman" w:hAnsi="Times New Roman" w:cs="Times New Roman"/>
        </w:rPr>
        <w:t>П</w:t>
      </w:r>
      <w:r w:rsidRPr="00A274A2">
        <w:rPr>
          <w:rFonts w:ascii="Times New Roman" w:hAnsi="Times New Roman" w:cs="Times New Roman"/>
        </w:rPr>
        <w:t xml:space="preserve">равительства, приказами Министерства образования и Минтранса России, решениями Ученого совета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и учебно-методических объединений (УМО) в области эксплуатации транспортного оборудования, эксплуатации наземного транспорта, организации перевозок и управления на транспорте, экономики и управления на предприятии. </w:t>
      </w:r>
      <w:r w:rsidR="00490796">
        <w:rPr>
          <w:rFonts w:ascii="Times New Roman" w:hAnsi="Times New Roman" w:cs="Times New Roman"/>
        </w:rPr>
        <w:t>УМС о</w:t>
      </w:r>
      <w:r w:rsidRPr="00A274A2">
        <w:rPr>
          <w:rFonts w:ascii="Times New Roman" w:hAnsi="Times New Roman" w:cs="Times New Roman"/>
        </w:rPr>
        <w:t xml:space="preserve">рганизует и проводит свою работу в творческих связях с учебно-методическими советами УМО по гуманитарному и социально-экономическому блоку, фундаментальной и общеинженерной подготовке, специальностям по профилю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, иностранным языкам, а также с методическими комиссиями факультетов и кафедрами.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Учебно-методический совет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возглавляет </w:t>
      </w:r>
      <w:r w:rsidR="00490796">
        <w:rPr>
          <w:rFonts w:ascii="Times New Roman" w:hAnsi="Times New Roman" w:cs="Times New Roman"/>
        </w:rPr>
        <w:t>проректор</w:t>
      </w:r>
      <w:r w:rsidRPr="00A274A2">
        <w:rPr>
          <w:rFonts w:ascii="Times New Roman" w:hAnsi="Times New Roman" w:cs="Times New Roman"/>
        </w:rPr>
        <w:t xml:space="preserve"> по учебной работе.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Персональный состав УМС обсуждается на заседании Ученого совета и утверждается приказом </w:t>
      </w:r>
      <w:r w:rsidR="00490796">
        <w:rPr>
          <w:rFonts w:ascii="Times New Roman" w:hAnsi="Times New Roman" w:cs="Times New Roman"/>
        </w:rPr>
        <w:t>ректора</w:t>
      </w:r>
      <w:r w:rsidRPr="00A274A2">
        <w:rPr>
          <w:rFonts w:ascii="Times New Roman" w:hAnsi="Times New Roman" w:cs="Times New Roman"/>
        </w:rPr>
        <w:t xml:space="preserve">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сроком на 5 лет. Корректировка состава осуществляется решениями Ученого совета по представлению председателя УМС.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В целях координации учебно-методической работы по профилю подготовки в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при УМС образуются (в качестве рабочих органов) секции по основным направлениям его деятельности.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По всем рассматриваемым вопросам совет принимает соответствующие решения, вырабатывает рекомендации по внедрению положительных результатов в практику и организует контроль выполнения принятых решений.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Заседание УМС считается правомочным, если присутствует не менее 2/3 от общего числа его членов. Решение УМС принимаются голосованием присутствующих членов Совета. Решение считается принятым, если за него проголосовало не менее половины из числа присутствующих членов УМС. Рекомендации УМС внедряются в учебный процесс приказами </w:t>
      </w:r>
      <w:r w:rsidR="00490796">
        <w:rPr>
          <w:rFonts w:ascii="Times New Roman" w:hAnsi="Times New Roman" w:cs="Times New Roman"/>
        </w:rPr>
        <w:t>ректора Академии</w:t>
      </w:r>
      <w:r w:rsidRPr="00A274A2">
        <w:rPr>
          <w:rFonts w:ascii="Times New Roman" w:hAnsi="Times New Roman" w:cs="Times New Roman"/>
        </w:rPr>
        <w:t xml:space="preserve"> и (или) распоряжениями </w:t>
      </w:r>
      <w:r w:rsidR="00490796">
        <w:rPr>
          <w:rFonts w:ascii="Times New Roman" w:hAnsi="Times New Roman" w:cs="Times New Roman"/>
        </w:rPr>
        <w:t>проректора</w:t>
      </w:r>
      <w:r w:rsidRPr="00A274A2">
        <w:rPr>
          <w:rFonts w:ascii="Times New Roman" w:hAnsi="Times New Roman" w:cs="Times New Roman"/>
        </w:rPr>
        <w:t xml:space="preserve"> по учебной работе.</w:t>
      </w:r>
    </w:p>
    <w:p w:rsidR="00E75468" w:rsidRPr="00B30396" w:rsidRDefault="00E75468" w:rsidP="00E7546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FF0000"/>
        </w:rPr>
        <w:tab/>
      </w:r>
      <w:r w:rsidRPr="00B30396">
        <w:rPr>
          <w:rFonts w:ascii="Times New Roman" w:hAnsi="Times New Roman" w:cs="Times New Roman"/>
          <w:color w:val="auto"/>
        </w:rPr>
        <w:t>Работа УМС</w:t>
      </w:r>
      <w:r w:rsidR="00B30396" w:rsidRPr="00B30396">
        <w:rPr>
          <w:rFonts w:ascii="Times New Roman" w:hAnsi="Times New Roman" w:cs="Times New Roman"/>
          <w:color w:val="auto"/>
        </w:rPr>
        <w:t xml:space="preserve"> и его секций</w:t>
      </w:r>
      <w:r w:rsidRPr="00B30396">
        <w:rPr>
          <w:rFonts w:ascii="Times New Roman" w:hAnsi="Times New Roman" w:cs="Times New Roman"/>
          <w:color w:val="auto"/>
        </w:rPr>
        <w:t xml:space="preserve"> осуществляется на основе план</w:t>
      </w:r>
      <w:r w:rsidR="00B30396" w:rsidRPr="00B30396">
        <w:rPr>
          <w:rFonts w:ascii="Times New Roman" w:hAnsi="Times New Roman" w:cs="Times New Roman"/>
          <w:color w:val="auto"/>
        </w:rPr>
        <w:t>а, составляемого на учебный год,</w:t>
      </w:r>
      <w:r w:rsidRPr="00B30396">
        <w:rPr>
          <w:rFonts w:ascii="Times New Roman" w:hAnsi="Times New Roman" w:cs="Times New Roman"/>
          <w:color w:val="auto"/>
        </w:rPr>
        <w:t xml:space="preserve"> </w:t>
      </w:r>
      <w:r w:rsidR="00A274A2" w:rsidRPr="00B30396">
        <w:rPr>
          <w:rFonts w:ascii="Times New Roman" w:hAnsi="Times New Roman" w:cs="Times New Roman"/>
          <w:color w:val="auto"/>
        </w:rPr>
        <w:t>рассм</w:t>
      </w:r>
      <w:r w:rsidR="00B30396" w:rsidRPr="00B30396">
        <w:rPr>
          <w:rFonts w:ascii="Times New Roman" w:hAnsi="Times New Roman" w:cs="Times New Roman"/>
          <w:color w:val="auto"/>
        </w:rPr>
        <w:t>отренного</w:t>
      </w:r>
      <w:r w:rsidR="00A274A2" w:rsidRPr="00B30396">
        <w:rPr>
          <w:rFonts w:ascii="Times New Roman" w:hAnsi="Times New Roman" w:cs="Times New Roman"/>
          <w:color w:val="auto"/>
        </w:rPr>
        <w:t xml:space="preserve"> </w:t>
      </w:r>
      <w:r w:rsidR="00B30396" w:rsidRPr="00B30396">
        <w:rPr>
          <w:rFonts w:ascii="Times New Roman" w:hAnsi="Times New Roman" w:cs="Times New Roman"/>
          <w:color w:val="auto"/>
        </w:rPr>
        <w:t xml:space="preserve">на первом в году УМС </w:t>
      </w:r>
      <w:r w:rsidR="00490796" w:rsidRPr="00B30396">
        <w:rPr>
          <w:rFonts w:ascii="Times New Roman" w:hAnsi="Times New Roman" w:cs="Times New Roman"/>
          <w:color w:val="auto"/>
        </w:rPr>
        <w:t>и</w:t>
      </w:r>
      <w:r w:rsidR="00A274A2" w:rsidRPr="00B30396">
        <w:rPr>
          <w:rFonts w:ascii="Times New Roman" w:hAnsi="Times New Roman" w:cs="Times New Roman"/>
          <w:color w:val="auto"/>
        </w:rPr>
        <w:t xml:space="preserve"> утвержд</w:t>
      </w:r>
      <w:r w:rsidR="00B30396" w:rsidRPr="00B30396">
        <w:rPr>
          <w:rFonts w:ascii="Times New Roman" w:hAnsi="Times New Roman" w:cs="Times New Roman"/>
          <w:color w:val="auto"/>
        </w:rPr>
        <w:t>енного</w:t>
      </w:r>
      <w:r w:rsidR="00A274A2" w:rsidRPr="00B30396">
        <w:rPr>
          <w:rFonts w:ascii="Times New Roman" w:hAnsi="Times New Roman" w:cs="Times New Roman"/>
          <w:color w:val="auto"/>
        </w:rPr>
        <w:t xml:space="preserve"> </w:t>
      </w:r>
      <w:r w:rsidR="00490796" w:rsidRPr="00B30396">
        <w:rPr>
          <w:rFonts w:ascii="Times New Roman" w:hAnsi="Times New Roman" w:cs="Times New Roman"/>
          <w:color w:val="auto"/>
        </w:rPr>
        <w:t>ректором Академии</w:t>
      </w:r>
      <w:r w:rsidR="00A274A2" w:rsidRPr="00B30396">
        <w:rPr>
          <w:rFonts w:ascii="Times New Roman" w:hAnsi="Times New Roman" w:cs="Times New Roman"/>
          <w:color w:val="auto"/>
        </w:rPr>
        <w:t xml:space="preserve">. </w:t>
      </w:r>
    </w:p>
    <w:p w:rsidR="00E75468" w:rsidRPr="00B30396" w:rsidRDefault="00E75468" w:rsidP="00E7546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A274A2" w:rsidRPr="00A274A2">
        <w:rPr>
          <w:rFonts w:ascii="Times New Roman" w:hAnsi="Times New Roman" w:cs="Times New Roman"/>
        </w:rPr>
        <w:t xml:space="preserve">Заседания УМС </w:t>
      </w:r>
      <w:r w:rsidR="00A274A2" w:rsidRPr="00B30396">
        <w:rPr>
          <w:rFonts w:ascii="Times New Roman" w:hAnsi="Times New Roman" w:cs="Times New Roman"/>
          <w:color w:val="auto"/>
        </w:rPr>
        <w:t>проводится, как правило, один раз в месяц</w:t>
      </w:r>
      <w:r w:rsidR="00490796" w:rsidRPr="00B30396">
        <w:rPr>
          <w:rFonts w:ascii="Times New Roman" w:hAnsi="Times New Roman" w:cs="Times New Roman"/>
          <w:color w:val="auto"/>
        </w:rPr>
        <w:t xml:space="preserve"> (в последний понедельник месяца, в 12:30, в зале заседаний Ученого совета)</w:t>
      </w:r>
      <w:r w:rsidR="00A274A2" w:rsidRPr="00B30396">
        <w:rPr>
          <w:rFonts w:ascii="Times New Roman" w:hAnsi="Times New Roman" w:cs="Times New Roman"/>
          <w:color w:val="auto"/>
        </w:rPr>
        <w:t xml:space="preserve">. </w:t>
      </w:r>
      <w:r w:rsidRPr="00B30396">
        <w:rPr>
          <w:rFonts w:ascii="Times New Roman" w:hAnsi="Times New Roman" w:cs="Times New Roman"/>
          <w:color w:val="auto"/>
        </w:rPr>
        <w:t>Внеочередные заседания могут проводиться по инициативе председателя (заместителя председателя) УМС и его членов.</w:t>
      </w:r>
    </w:p>
    <w:p w:rsidR="00E75468" w:rsidRPr="00B30396" w:rsidRDefault="00E75468" w:rsidP="00B30396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30396">
        <w:rPr>
          <w:rFonts w:ascii="Times New Roman" w:hAnsi="Times New Roman" w:cs="Times New Roman"/>
          <w:color w:val="auto"/>
        </w:rPr>
        <w:tab/>
        <w:t>Оповещение членов УМС о времени и месте проведения заседаний</w:t>
      </w:r>
      <w:r w:rsidR="00B30396" w:rsidRPr="00B30396">
        <w:rPr>
          <w:rFonts w:ascii="Times New Roman" w:hAnsi="Times New Roman" w:cs="Times New Roman"/>
        </w:rPr>
        <w:t xml:space="preserve"> </w:t>
      </w:r>
      <w:r w:rsidR="00B30396">
        <w:rPr>
          <w:rFonts w:ascii="Times New Roman" w:hAnsi="Times New Roman" w:cs="Times New Roman"/>
        </w:rPr>
        <w:t xml:space="preserve">(повесткой, </w:t>
      </w:r>
      <w:r w:rsidR="00B30396" w:rsidRPr="00A274A2">
        <w:rPr>
          <w:rFonts w:ascii="Times New Roman" w:hAnsi="Times New Roman" w:cs="Times New Roman"/>
        </w:rPr>
        <w:t>не менее чем за 7 дней</w:t>
      </w:r>
      <w:r w:rsidR="00B30396">
        <w:rPr>
          <w:rFonts w:ascii="Times New Roman" w:hAnsi="Times New Roman" w:cs="Times New Roman"/>
        </w:rPr>
        <w:t>)</w:t>
      </w:r>
      <w:r w:rsidRPr="00B30396">
        <w:rPr>
          <w:rFonts w:ascii="Times New Roman" w:hAnsi="Times New Roman" w:cs="Times New Roman"/>
          <w:color w:val="auto"/>
        </w:rPr>
        <w:t>, а также оформление протоколов указанных заседаний осуществляется Ученым секретарем УМС</w:t>
      </w:r>
      <w:r w:rsidR="00B30396" w:rsidRPr="00A274A2">
        <w:rPr>
          <w:rFonts w:ascii="Times New Roman" w:hAnsi="Times New Roman" w:cs="Times New Roman"/>
        </w:rPr>
        <w:t xml:space="preserve">. </w:t>
      </w:r>
    </w:p>
    <w:p w:rsidR="00E75468" w:rsidRPr="00B30396" w:rsidRDefault="00E75468" w:rsidP="00E75468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30396">
        <w:rPr>
          <w:rFonts w:ascii="Times New Roman" w:hAnsi="Times New Roman" w:cs="Times New Roman"/>
          <w:color w:val="auto"/>
        </w:rPr>
        <w:t xml:space="preserve">Члены УМС учитывают данную работу своих индивидуальных </w:t>
      </w:r>
      <w:proofErr w:type="gramStart"/>
      <w:r w:rsidRPr="00B30396">
        <w:rPr>
          <w:rFonts w:ascii="Times New Roman" w:hAnsi="Times New Roman" w:cs="Times New Roman"/>
          <w:color w:val="auto"/>
        </w:rPr>
        <w:t>планах</w:t>
      </w:r>
      <w:proofErr w:type="gramEnd"/>
      <w:r w:rsidRPr="00B30396">
        <w:rPr>
          <w:rFonts w:ascii="Times New Roman" w:hAnsi="Times New Roman" w:cs="Times New Roman"/>
          <w:color w:val="auto"/>
        </w:rPr>
        <w:t>.</w:t>
      </w:r>
    </w:p>
    <w:p w:rsidR="00A274A2" w:rsidRPr="00B30396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B30396">
        <w:rPr>
          <w:rFonts w:ascii="Times New Roman" w:hAnsi="Times New Roman" w:cs="Times New Roman"/>
          <w:color w:val="auto"/>
        </w:rPr>
        <w:t xml:space="preserve">Учебно-методический совет ежегодно </w:t>
      </w:r>
      <w:proofErr w:type="gramStart"/>
      <w:r w:rsidRPr="00B30396">
        <w:rPr>
          <w:rFonts w:ascii="Times New Roman" w:hAnsi="Times New Roman" w:cs="Times New Roman"/>
          <w:color w:val="auto"/>
        </w:rPr>
        <w:t>отчитывается о</w:t>
      </w:r>
      <w:proofErr w:type="gramEnd"/>
      <w:r w:rsidRPr="00B30396">
        <w:rPr>
          <w:rFonts w:ascii="Times New Roman" w:hAnsi="Times New Roman" w:cs="Times New Roman"/>
          <w:color w:val="auto"/>
        </w:rPr>
        <w:t xml:space="preserve"> своей работе на Ученом совете академии, а секции – на заседании УМС.</w:t>
      </w:r>
    </w:p>
    <w:p w:rsidR="007211D7" w:rsidRPr="00B30396" w:rsidRDefault="007211D7" w:rsidP="00E75468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</w:rPr>
      </w:pPr>
      <w:r w:rsidRPr="00B30396">
        <w:rPr>
          <w:rFonts w:ascii="Times New Roman" w:hAnsi="Times New Roman" w:cs="Times New Roman"/>
          <w:color w:val="auto"/>
        </w:rPr>
        <w:lastRenderedPageBreak/>
        <w:tab/>
        <w:t>Совет имеет следующую документацию: список членов УМС, планы и протоколы заседаний, подписанные</w:t>
      </w:r>
      <w:r w:rsidR="001B0534" w:rsidRPr="00B30396">
        <w:rPr>
          <w:rFonts w:ascii="Times New Roman" w:hAnsi="Times New Roman" w:cs="Times New Roman"/>
          <w:color w:val="auto"/>
        </w:rPr>
        <w:t xml:space="preserve"> председателем и секретарем УМС</w:t>
      </w:r>
      <w:r w:rsidRPr="00B30396">
        <w:rPr>
          <w:rFonts w:ascii="Times New Roman" w:hAnsi="Times New Roman" w:cs="Times New Roman"/>
          <w:color w:val="auto"/>
        </w:rPr>
        <w:t>.</w:t>
      </w:r>
    </w:p>
    <w:p w:rsidR="007211D7" w:rsidRDefault="007211D7" w:rsidP="001A1AF3">
      <w:pPr>
        <w:ind w:firstLine="567"/>
        <w:rPr>
          <w:rFonts w:ascii="Times New Roman" w:hAnsi="Times New Roman" w:cs="Times New Roman"/>
          <w:b/>
          <w:color w:val="auto"/>
        </w:rPr>
      </w:pPr>
    </w:p>
    <w:p w:rsidR="001A1AF3" w:rsidRPr="001A1AF3" w:rsidRDefault="001A1AF3" w:rsidP="001A1AF3">
      <w:pPr>
        <w:ind w:firstLine="567"/>
        <w:rPr>
          <w:rFonts w:ascii="Times New Roman" w:hAnsi="Times New Roman" w:cs="Times New Roman"/>
          <w:b/>
          <w:color w:val="auto"/>
        </w:rPr>
      </w:pPr>
      <w:r w:rsidRPr="001A1AF3">
        <w:rPr>
          <w:rFonts w:ascii="Times New Roman" w:hAnsi="Times New Roman" w:cs="Times New Roman"/>
          <w:b/>
          <w:color w:val="auto"/>
        </w:rPr>
        <w:t xml:space="preserve">Основные задачи </w:t>
      </w:r>
      <w:r>
        <w:rPr>
          <w:rFonts w:ascii="Times New Roman" w:hAnsi="Times New Roman" w:cs="Times New Roman"/>
          <w:b/>
          <w:color w:val="auto"/>
        </w:rPr>
        <w:t>УМС</w:t>
      </w:r>
    </w:p>
    <w:p w:rsidR="001A1AF3" w:rsidRP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A1AF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1A1AF3">
        <w:rPr>
          <w:rFonts w:ascii="Times New Roman" w:hAnsi="Times New Roman" w:cs="Times New Roman"/>
        </w:rPr>
        <w:t>рганизация и совершенствование учебно-методической работы Академии в соответствии с современными требованиями, предъявляемыми к начальному, среднему и высшему профессиональному образованию.</w:t>
      </w:r>
    </w:p>
    <w:p w:rsidR="001A1AF3" w:rsidRP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A1AF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и</w:t>
      </w:r>
      <w:r w:rsidRPr="001A1AF3">
        <w:rPr>
          <w:rFonts w:ascii="Times New Roman" w:hAnsi="Times New Roman" w:cs="Times New Roman"/>
        </w:rPr>
        <w:t>нтенсификация учебного процесса путем внедрения новейших образовательных технологий, форм и методов обучения.</w:t>
      </w:r>
    </w:p>
    <w:p w:rsidR="001A1AF3" w:rsidRP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1A1AF3">
        <w:rPr>
          <w:rFonts w:ascii="Times New Roman" w:hAnsi="Times New Roman" w:cs="Times New Roman"/>
        </w:rPr>
        <w:t>зучение, обобщение и распространение передового отечественного и зарубежного педагогического опыта.</w:t>
      </w:r>
    </w:p>
    <w:p w:rsidR="001A1AF3" w:rsidRP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1A1AF3">
        <w:rPr>
          <w:rFonts w:ascii="Times New Roman" w:hAnsi="Times New Roman" w:cs="Times New Roman"/>
        </w:rPr>
        <w:t>овышение профессионального мастерства профессорско-преподавательского состава.</w:t>
      </w:r>
    </w:p>
    <w:p w:rsidR="001A1AF3" w:rsidRP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1A1AF3">
        <w:rPr>
          <w:rFonts w:ascii="Times New Roman" w:hAnsi="Times New Roman" w:cs="Times New Roman"/>
        </w:rPr>
        <w:t xml:space="preserve">лучшение  оснащенности образовательного процесса учебно-лабораторным оборудованием, новейшими техническими средствами обучения и </w:t>
      </w:r>
      <w:proofErr w:type="spellStart"/>
      <w:proofErr w:type="gramStart"/>
      <w:r w:rsidRPr="001A1AF3">
        <w:rPr>
          <w:rFonts w:ascii="Times New Roman" w:hAnsi="Times New Roman" w:cs="Times New Roman"/>
        </w:rPr>
        <w:t>электронно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A1AF3">
        <w:rPr>
          <w:rFonts w:ascii="Times New Roman" w:hAnsi="Times New Roman" w:cs="Times New Roman"/>
        </w:rPr>
        <w:t>- вычислительной</w:t>
      </w:r>
      <w:proofErr w:type="gramEnd"/>
      <w:r w:rsidRPr="001A1AF3">
        <w:rPr>
          <w:rFonts w:ascii="Times New Roman" w:hAnsi="Times New Roman" w:cs="Times New Roman"/>
        </w:rPr>
        <w:t xml:space="preserve"> техникой, совершенствование методики их применения.</w:t>
      </w:r>
    </w:p>
    <w:p w:rsidR="001A1AF3" w:rsidRP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1A1AF3">
        <w:rPr>
          <w:rFonts w:ascii="Times New Roman" w:hAnsi="Times New Roman" w:cs="Times New Roman"/>
        </w:rPr>
        <w:t>оординация учебно-методической работы подразделений (института, факультетов, кафедр, представительств, филиалов) Академии.</w:t>
      </w:r>
    </w:p>
    <w:p w:rsidR="001A1AF3" w:rsidRP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1A1AF3">
        <w:rPr>
          <w:rFonts w:ascii="Times New Roman" w:hAnsi="Times New Roman" w:cs="Times New Roman"/>
        </w:rPr>
        <w:t>нформационное, научно-методическое и нормативное обеспечение учебно-методической работы подразделений Академии.</w:t>
      </w:r>
    </w:p>
    <w:p w:rsidR="001A1AF3" w:rsidRP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1A1AF3">
        <w:rPr>
          <w:rFonts w:ascii="Times New Roman" w:hAnsi="Times New Roman" w:cs="Times New Roman"/>
        </w:rPr>
        <w:t>овершенствование форм и методов реализации образовательных программ Академии в соответствии с задачами модернизации высшего профессионального образования.</w:t>
      </w:r>
    </w:p>
    <w:p w:rsidR="001A1AF3" w:rsidRP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1A1AF3">
        <w:rPr>
          <w:rFonts w:ascii="Times New Roman" w:hAnsi="Times New Roman" w:cs="Times New Roman"/>
        </w:rPr>
        <w:t>частие в разработке и реализации стратегии развития Академии.</w:t>
      </w:r>
    </w:p>
    <w:p w:rsid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1A1AF3">
        <w:rPr>
          <w:rFonts w:ascii="Times New Roman" w:hAnsi="Times New Roman" w:cs="Times New Roman"/>
        </w:rPr>
        <w:t xml:space="preserve">частие в создании и развитии системы непрерывного высшего профессионального образования. </w:t>
      </w:r>
    </w:p>
    <w:p w:rsidR="001A1AF3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A274A2" w:rsidRDefault="005A592B" w:rsidP="00DD5FF6">
      <w:pPr>
        <w:pStyle w:val="22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1AF3">
        <w:rPr>
          <w:rFonts w:ascii="Times New Roman" w:hAnsi="Times New Roman" w:cs="Times New Roman"/>
          <w:b/>
        </w:rPr>
        <w:t>СТРУКТУРА УЧЕБНО-МЕТОДИЧЕСКОГО СОВЕТА</w:t>
      </w:r>
    </w:p>
    <w:p w:rsidR="00DD5FF6" w:rsidRPr="001A1AF3" w:rsidRDefault="00DD5FF6" w:rsidP="00DD5FF6">
      <w:pPr>
        <w:pStyle w:val="22"/>
        <w:spacing w:after="0" w:line="240" w:lineRule="auto"/>
        <w:ind w:left="927"/>
        <w:jc w:val="center"/>
        <w:rPr>
          <w:rFonts w:ascii="Times New Roman" w:hAnsi="Times New Roman" w:cs="Times New Roman"/>
          <w:b/>
        </w:rPr>
      </w:pP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УМС состоит из секций, председателей методических комиссий (УМК) факультетов и представителей факультетов и структурных подразделений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, назначенных их </w:t>
      </w:r>
      <w:r w:rsidR="00A561CF">
        <w:rPr>
          <w:rFonts w:ascii="Times New Roman" w:hAnsi="Times New Roman" w:cs="Times New Roman"/>
        </w:rPr>
        <w:t>руководителями, а также членов</w:t>
      </w:r>
      <w:r w:rsidRPr="00A274A2">
        <w:rPr>
          <w:rFonts w:ascii="Times New Roman" w:hAnsi="Times New Roman" w:cs="Times New Roman"/>
        </w:rPr>
        <w:t xml:space="preserve"> Ученого совета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, делегируемых </w:t>
      </w:r>
      <w:r w:rsidR="00490796">
        <w:rPr>
          <w:rFonts w:ascii="Times New Roman" w:hAnsi="Times New Roman" w:cs="Times New Roman"/>
        </w:rPr>
        <w:t>ректором Академии</w:t>
      </w:r>
      <w:r w:rsidRPr="00A274A2">
        <w:rPr>
          <w:rFonts w:ascii="Times New Roman" w:hAnsi="Times New Roman" w:cs="Times New Roman"/>
        </w:rPr>
        <w:t>.</w:t>
      </w:r>
    </w:p>
    <w:p w:rsidR="00A561CF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В состав </w:t>
      </w:r>
      <w:r w:rsidR="00A561CF">
        <w:rPr>
          <w:rFonts w:ascii="Times New Roman" w:hAnsi="Times New Roman" w:cs="Times New Roman"/>
        </w:rPr>
        <w:t>УМС входи</w:t>
      </w:r>
      <w:r w:rsidRPr="00A274A2">
        <w:rPr>
          <w:rFonts w:ascii="Times New Roman" w:hAnsi="Times New Roman" w:cs="Times New Roman"/>
        </w:rPr>
        <w:t>т</w:t>
      </w:r>
      <w:r w:rsidR="00A561CF">
        <w:rPr>
          <w:rFonts w:ascii="Times New Roman" w:hAnsi="Times New Roman" w:cs="Times New Roman"/>
        </w:rPr>
        <w:t xml:space="preserve"> в обязательном порядке</w:t>
      </w:r>
      <w:r w:rsidRPr="00A274A2">
        <w:rPr>
          <w:rFonts w:ascii="Times New Roman" w:hAnsi="Times New Roman" w:cs="Times New Roman"/>
        </w:rPr>
        <w:t xml:space="preserve"> председатель учебно-методического совета, заместител</w:t>
      </w:r>
      <w:r w:rsidR="00A561CF">
        <w:rPr>
          <w:rFonts w:ascii="Times New Roman" w:hAnsi="Times New Roman" w:cs="Times New Roman"/>
        </w:rPr>
        <w:t>ь</w:t>
      </w:r>
      <w:r w:rsidRPr="00A274A2">
        <w:rPr>
          <w:rFonts w:ascii="Times New Roman" w:hAnsi="Times New Roman" w:cs="Times New Roman"/>
        </w:rPr>
        <w:t xml:space="preserve"> председателя совета, ученый секретарь</w:t>
      </w:r>
      <w:r w:rsidR="00A561CF">
        <w:rPr>
          <w:rFonts w:ascii="Times New Roman" w:hAnsi="Times New Roman" w:cs="Times New Roman"/>
        </w:rPr>
        <w:t xml:space="preserve">, </w:t>
      </w:r>
    </w:p>
    <w:p w:rsidR="00A274A2" w:rsidRPr="00A274A2" w:rsidRDefault="00A561CF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членов УМС входят:</w:t>
      </w:r>
      <w:r w:rsidR="00A274A2" w:rsidRPr="00A274A2">
        <w:rPr>
          <w:rFonts w:ascii="Times New Roman" w:hAnsi="Times New Roman" w:cs="Times New Roman"/>
        </w:rPr>
        <w:t xml:space="preserve"> </w:t>
      </w:r>
    </w:p>
    <w:p w:rsidR="00B30396" w:rsidRPr="00A274A2" w:rsidRDefault="00B30396" w:rsidP="00B30396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начальник учебного отдела;</w:t>
      </w:r>
    </w:p>
    <w:p w:rsidR="00A274A2" w:rsidRPr="00A274A2" w:rsidRDefault="00A561CF" w:rsidP="00A561CF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деканы</w:t>
      </w:r>
      <w:r w:rsidR="00A274A2" w:rsidRPr="00A274A2">
        <w:rPr>
          <w:rFonts w:ascii="Times New Roman" w:hAnsi="Times New Roman" w:cs="Times New Roman"/>
        </w:rPr>
        <w:t xml:space="preserve"> факультетов</w:t>
      </w:r>
      <w:r>
        <w:rPr>
          <w:rFonts w:ascii="Times New Roman" w:hAnsi="Times New Roman" w:cs="Times New Roman"/>
        </w:rPr>
        <w:t xml:space="preserve"> (при необходимости их заместители);</w:t>
      </w:r>
    </w:p>
    <w:p w:rsidR="00B30396" w:rsidRDefault="00B30396" w:rsidP="00A561CF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начальник</w:t>
      </w:r>
      <w:r w:rsidRPr="00A274A2">
        <w:rPr>
          <w:rFonts w:ascii="Times New Roman" w:hAnsi="Times New Roman" w:cs="Times New Roman"/>
        </w:rPr>
        <w:t xml:space="preserve"> редакционно-издательского </w:t>
      </w:r>
      <w:r>
        <w:rPr>
          <w:rFonts w:ascii="Times New Roman" w:hAnsi="Times New Roman" w:cs="Times New Roman"/>
        </w:rPr>
        <w:t>отдела</w:t>
      </w:r>
      <w:r w:rsidRPr="00A274A2">
        <w:rPr>
          <w:rFonts w:ascii="Times New Roman" w:hAnsi="Times New Roman" w:cs="Times New Roman"/>
        </w:rPr>
        <w:t>;</w:t>
      </w:r>
    </w:p>
    <w:p w:rsidR="00A274A2" w:rsidRPr="00A274A2" w:rsidRDefault="00A561CF" w:rsidP="00A561CF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4A2" w:rsidRPr="00A274A2">
        <w:rPr>
          <w:rFonts w:ascii="Times New Roman" w:hAnsi="Times New Roman" w:cs="Times New Roman"/>
        </w:rPr>
        <w:t>председатели секций;</w:t>
      </w:r>
    </w:p>
    <w:p w:rsidR="00A274A2" w:rsidRPr="00A274A2" w:rsidRDefault="00A561CF" w:rsidP="00B30396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4A2" w:rsidRPr="00A274A2">
        <w:rPr>
          <w:rFonts w:ascii="Times New Roman" w:hAnsi="Times New Roman" w:cs="Times New Roman"/>
        </w:rPr>
        <w:t xml:space="preserve">председатели УМК </w:t>
      </w:r>
      <w:r w:rsidR="00B30396">
        <w:rPr>
          <w:rFonts w:ascii="Times New Roman" w:hAnsi="Times New Roman" w:cs="Times New Roman"/>
        </w:rPr>
        <w:t>факультетов.</w:t>
      </w:r>
    </w:p>
    <w:p w:rsidR="00B30396" w:rsidRDefault="00B3039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Секции УМС:</w:t>
      </w:r>
    </w:p>
    <w:p w:rsidR="00B30396" w:rsidRDefault="00B30396" w:rsidP="000E17E8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Секция учебной работы и контроля качества обучения;</w:t>
      </w:r>
    </w:p>
    <w:p w:rsidR="003127F1" w:rsidRPr="00A274A2" w:rsidRDefault="003127F1" w:rsidP="003127F1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Секция </w:t>
      </w:r>
      <w:r>
        <w:rPr>
          <w:rFonts w:ascii="Times New Roman" w:hAnsi="Times New Roman" w:cs="Times New Roman"/>
        </w:rPr>
        <w:t>методической работы, лицензирования и аккредитации</w:t>
      </w:r>
      <w:r w:rsidRPr="00A274A2">
        <w:rPr>
          <w:rFonts w:ascii="Times New Roman" w:hAnsi="Times New Roman" w:cs="Times New Roman"/>
        </w:rPr>
        <w:t>;</w:t>
      </w:r>
    </w:p>
    <w:p w:rsidR="00A274A2" w:rsidRPr="00A274A2" w:rsidRDefault="00A274A2" w:rsidP="000E17E8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Секция гуманитарных и социально-экономических дисциплин;</w:t>
      </w:r>
    </w:p>
    <w:p w:rsidR="00A274A2" w:rsidRPr="00A274A2" w:rsidRDefault="00A274A2" w:rsidP="000E17E8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Секция естественно</w:t>
      </w:r>
      <w:r w:rsidR="005A592B">
        <w:rPr>
          <w:rFonts w:ascii="Times New Roman" w:hAnsi="Times New Roman" w:cs="Times New Roman"/>
        </w:rPr>
        <w:t xml:space="preserve"> </w:t>
      </w:r>
      <w:r w:rsidRPr="00A274A2">
        <w:rPr>
          <w:rFonts w:ascii="Times New Roman" w:hAnsi="Times New Roman" w:cs="Times New Roman"/>
        </w:rPr>
        <w:t>-</w:t>
      </w:r>
      <w:r w:rsidR="005A592B">
        <w:rPr>
          <w:rFonts w:ascii="Times New Roman" w:hAnsi="Times New Roman" w:cs="Times New Roman"/>
        </w:rPr>
        <w:t xml:space="preserve"> </w:t>
      </w:r>
      <w:r w:rsidRPr="00A274A2">
        <w:rPr>
          <w:rFonts w:ascii="Times New Roman" w:hAnsi="Times New Roman" w:cs="Times New Roman"/>
        </w:rPr>
        <w:t xml:space="preserve">научных и </w:t>
      </w:r>
      <w:proofErr w:type="spellStart"/>
      <w:r w:rsidRPr="00A274A2">
        <w:rPr>
          <w:rFonts w:ascii="Times New Roman" w:hAnsi="Times New Roman" w:cs="Times New Roman"/>
        </w:rPr>
        <w:t>общепрофессиональных</w:t>
      </w:r>
      <w:proofErr w:type="spellEnd"/>
      <w:r w:rsidRPr="00A274A2">
        <w:rPr>
          <w:rFonts w:ascii="Times New Roman" w:hAnsi="Times New Roman" w:cs="Times New Roman"/>
        </w:rPr>
        <w:t xml:space="preserve"> дисциплин;</w:t>
      </w:r>
    </w:p>
    <w:p w:rsidR="00A274A2" w:rsidRPr="00A274A2" w:rsidRDefault="00A274A2" w:rsidP="000E17E8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lastRenderedPageBreak/>
        <w:t>Секция производственной практики;</w:t>
      </w:r>
    </w:p>
    <w:p w:rsidR="00A274A2" w:rsidRPr="00A274A2" w:rsidRDefault="00A274A2" w:rsidP="000E17E8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Секция </w:t>
      </w:r>
      <w:r w:rsidR="00C309C0">
        <w:rPr>
          <w:rFonts w:ascii="Times New Roman" w:hAnsi="Times New Roman" w:cs="Times New Roman"/>
        </w:rPr>
        <w:t xml:space="preserve">развития </w:t>
      </w:r>
      <w:r w:rsidRPr="00A274A2">
        <w:rPr>
          <w:rFonts w:ascii="Times New Roman" w:hAnsi="Times New Roman" w:cs="Times New Roman"/>
        </w:rPr>
        <w:t>технических средств обучения и учебно-лабораторно</w:t>
      </w:r>
      <w:r w:rsidR="00C309C0">
        <w:rPr>
          <w:rFonts w:ascii="Times New Roman" w:hAnsi="Times New Roman" w:cs="Times New Roman"/>
        </w:rPr>
        <w:t>й</w:t>
      </w:r>
      <w:r w:rsidRPr="00A274A2">
        <w:rPr>
          <w:rFonts w:ascii="Times New Roman" w:hAnsi="Times New Roman" w:cs="Times New Roman"/>
        </w:rPr>
        <w:t xml:space="preserve"> </w:t>
      </w:r>
      <w:r w:rsidR="00C309C0">
        <w:rPr>
          <w:rFonts w:ascii="Times New Roman" w:hAnsi="Times New Roman" w:cs="Times New Roman"/>
        </w:rPr>
        <w:t>базы</w:t>
      </w:r>
      <w:r w:rsidRPr="00A274A2">
        <w:rPr>
          <w:rFonts w:ascii="Times New Roman" w:hAnsi="Times New Roman" w:cs="Times New Roman"/>
        </w:rPr>
        <w:t>;</w:t>
      </w:r>
    </w:p>
    <w:p w:rsidR="00A274A2" w:rsidRPr="00A274A2" w:rsidRDefault="00A274A2" w:rsidP="000E17E8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Секция информационных технологий;</w:t>
      </w:r>
    </w:p>
    <w:p w:rsidR="00C309C0" w:rsidRPr="00A274A2" w:rsidRDefault="00C309C0" w:rsidP="00C309C0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Секция дистанционн</w:t>
      </w:r>
      <w:r>
        <w:rPr>
          <w:rFonts w:ascii="Times New Roman" w:hAnsi="Times New Roman" w:cs="Times New Roman"/>
        </w:rPr>
        <w:t>ых технологий</w:t>
      </w:r>
      <w:r w:rsidRPr="00A274A2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бучения</w:t>
      </w:r>
      <w:r w:rsidRPr="00A274A2">
        <w:rPr>
          <w:rFonts w:ascii="Times New Roman" w:hAnsi="Times New Roman" w:cs="Times New Roman"/>
        </w:rPr>
        <w:t>;</w:t>
      </w:r>
    </w:p>
    <w:p w:rsidR="00A274A2" w:rsidRDefault="00A274A2" w:rsidP="000E17E8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Секция среднего профессионального образования</w:t>
      </w:r>
      <w:r w:rsidR="001A1AF3">
        <w:rPr>
          <w:rFonts w:ascii="Times New Roman" w:hAnsi="Times New Roman" w:cs="Times New Roman"/>
        </w:rPr>
        <w:t xml:space="preserve"> и профессиональной подготовки</w:t>
      </w:r>
      <w:r w:rsidR="00C309C0">
        <w:rPr>
          <w:rFonts w:ascii="Times New Roman" w:hAnsi="Times New Roman" w:cs="Times New Roman"/>
        </w:rPr>
        <w:t>;</w:t>
      </w:r>
    </w:p>
    <w:p w:rsidR="003127F1" w:rsidRPr="00C309C0" w:rsidRDefault="00C309C0" w:rsidP="00C309C0">
      <w:pPr>
        <w:pStyle w:val="2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Секция </w:t>
      </w:r>
      <w:proofErr w:type="spellStart"/>
      <w:r>
        <w:rPr>
          <w:rFonts w:ascii="Times New Roman" w:hAnsi="Times New Roman" w:cs="Times New Roman"/>
        </w:rPr>
        <w:t>довузовской</w:t>
      </w:r>
      <w:proofErr w:type="spellEnd"/>
      <w:r>
        <w:rPr>
          <w:rFonts w:ascii="Times New Roman" w:hAnsi="Times New Roman" w:cs="Times New Roman"/>
        </w:rPr>
        <w:t xml:space="preserve"> подготовки.</w:t>
      </w:r>
    </w:p>
    <w:p w:rsidR="00A274A2" w:rsidRDefault="001A1AF3" w:rsidP="001A1AF3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состав секций входят п</w:t>
      </w:r>
      <w:r w:rsidR="00A274A2" w:rsidRPr="00A274A2">
        <w:rPr>
          <w:rFonts w:ascii="Times New Roman" w:hAnsi="Times New Roman" w:cs="Times New Roman"/>
        </w:rPr>
        <w:t>редседатель се</w:t>
      </w:r>
      <w:r>
        <w:rPr>
          <w:rFonts w:ascii="Times New Roman" w:hAnsi="Times New Roman" w:cs="Times New Roman"/>
        </w:rPr>
        <w:t>кц</w:t>
      </w:r>
      <w:proofErr w:type="gramStart"/>
      <w:r>
        <w:rPr>
          <w:rFonts w:ascii="Times New Roman" w:hAnsi="Times New Roman" w:cs="Times New Roman"/>
        </w:rPr>
        <w:t>ии и ее</w:t>
      </w:r>
      <w:proofErr w:type="gramEnd"/>
      <w:r>
        <w:rPr>
          <w:rFonts w:ascii="Times New Roman" w:hAnsi="Times New Roman" w:cs="Times New Roman"/>
        </w:rPr>
        <w:t xml:space="preserve"> </w:t>
      </w:r>
      <w:r w:rsidR="00A274A2" w:rsidRPr="00A274A2">
        <w:rPr>
          <w:rFonts w:ascii="Times New Roman" w:hAnsi="Times New Roman" w:cs="Times New Roman"/>
        </w:rPr>
        <w:t>члены.</w:t>
      </w:r>
    </w:p>
    <w:p w:rsidR="007211D7" w:rsidRPr="00C309C0" w:rsidRDefault="007211D7" w:rsidP="007211D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309C0">
        <w:rPr>
          <w:rFonts w:ascii="Times New Roman" w:hAnsi="Times New Roman" w:cs="Times New Roman"/>
        </w:rPr>
        <w:t>В случае необходимости УМС может создавать временные рабочие коллективы для решения конкретных задач.</w:t>
      </w:r>
    </w:p>
    <w:p w:rsidR="007211D7" w:rsidRPr="00C309C0" w:rsidRDefault="007211D7" w:rsidP="007211D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A274A2" w:rsidRDefault="005A592B" w:rsidP="00DD5FF6">
      <w:pPr>
        <w:pStyle w:val="1"/>
        <w:numPr>
          <w:ilvl w:val="0"/>
          <w:numId w:val="8"/>
        </w:numPr>
        <w:tabs>
          <w:tab w:val="left" w:pos="851"/>
        </w:tabs>
        <w:spacing w:before="0" w:after="0"/>
        <w:jc w:val="center"/>
      </w:pPr>
      <w:r w:rsidRPr="005A592B">
        <w:t>ФУНКЦИИ УЧЕБНО-МЕТОДИЧЕСКОГО СОВЕТА</w:t>
      </w:r>
    </w:p>
    <w:p w:rsidR="00DD5FF6" w:rsidRPr="00DD5FF6" w:rsidRDefault="00DD5FF6" w:rsidP="00DD5FF6">
      <w:pPr>
        <w:pStyle w:val="ad"/>
        <w:ind w:left="927"/>
        <w:jc w:val="center"/>
      </w:pP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Основные функции УМС заключаются в совершенствовании всего комплекса учебно-методической работы в академии и координации деятельности кафедр и методических советов факультетов.</w:t>
      </w:r>
    </w:p>
    <w:p w:rsidR="00A274A2" w:rsidRPr="009A53D6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9A53D6">
        <w:rPr>
          <w:rFonts w:ascii="Times New Roman" w:hAnsi="Times New Roman" w:cs="Times New Roman"/>
          <w:b/>
        </w:rPr>
        <w:t>Основными направлениями деятельности совета являются:</w:t>
      </w:r>
    </w:p>
    <w:p w:rsidR="00A274A2" w:rsidRP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Перспективное и годовое планирование УМР в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;</w:t>
      </w:r>
    </w:p>
    <w:p w:rsidR="00A274A2" w:rsidRP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274A2">
        <w:rPr>
          <w:rFonts w:ascii="Times New Roman" w:hAnsi="Times New Roman" w:cs="Times New Roman"/>
        </w:rPr>
        <w:t>Контроль за</w:t>
      </w:r>
      <w:proofErr w:type="gramEnd"/>
      <w:r w:rsidRPr="00A274A2">
        <w:rPr>
          <w:rFonts w:ascii="Times New Roman" w:hAnsi="Times New Roman" w:cs="Times New Roman"/>
        </w:rPr>
        <w:t xml:space="preserve"> ходом выполнения учебно-методических работ (УМР) в подразделениях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, выработка рекомендаций по принципам и правилам ведения этой работы в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;</w:t>
      </w:r>
    </w:p>
    <w:p w:rsidR="00A274A2" w:rsidRP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Оценка качества выполнения УМР, обобщение опыта учебно-методической работы отдельных преподавателей, кафедр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и других вузов и использование его для подготовки рекомендаций по совершенствованию учебного процесса;</w:t>
      </w:r>
    </w:p>
    <w:p w:rsidR="00A274A2" w:rsidRP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Оценка эффективности внедрения в практику учебного процесса выполненных учебно-методических разработок и выработка рекомендаций по предпочтительным направлениям ведения учебной, методической и научной работы, по внедрению отдельных разработок в учебный процесс;</w:t>
      </w:r>
    </w:p>
    <w:p w:rsidR="00A274A2" w:rsidRP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Контроль уровня методической и учебной деятельности по отдельным дисциплинам, кафедрам и факультетам и готовить соответствующие предложения для решений Ученого совета по ее улучшению;</w:t>
      </w:r>
    </w:p>
    <w:p w:rsidR="00A274A2" w:rsidRP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Изучение и обобщение опыта организации самостоятельной и учебно-исследовательской работы </w:t>
      </w:r>
      <w:r w:rsidR="00CF2166"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>;</w:t>
      </w:r>
    </w:p>
    <w:p w:rsidR="00A274A2" w:rsidRP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Разработка и реализация предложений по повышению квалификации профессорско-преподавательского состава;</w:t>
      </w:r>
    </w:p>
    <w:p w:rsidR="00A274A2" w:rsidRP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Разработка предложений, направленных на оптимизацию труда учебно-вспомогательного персонала и на совершенствование материально-технической базы учебного процесса;</w:t>
      </w:r>
    </w:p>
    <w:p w:rsidR="00A274A2" w:rsidRP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Участие в подготовке научно-методических конференций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, анализ и оформление их результатов;</w:t>
      </w:r>
    </w:p>
    <w:p w:rsidR="00A274A2" w:rsidRDefault="00A274A2" w:rsidP="000E17E8">
      <w:pPr>
        <w:pStyle w:val="2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Обмен опытом УМР с другими вузами и организациями.</w:t>
      </w:r>
    </w:p>
    <w:p w:rsidR="009A53D6" w:rsidRDefault="009A53D6" w:rsidP="009A53D6">
      <w:pPr>
        <w:pStyle w:val="22"/>
        <w:spacing w:after="0" w:line="240" w:lineRule="auto"/>
        <w:ind w:left="927"/>
        <w:jc w:val="both"/>
        <w:rPr>
          <w:rFonts w:ascii="Times New Roman" w:hAnsi="Times New Roman" w:cs="Times New Roman"/>
          <w:b/>
        </w:rPr>
      </w:pPr>
    </w:p>
    <w:p w:rsidR="009A53D6" w:rsidRPr="00A274A2" w:rsidRDefault="009A53D6" w:rsidP="009A53D6">
      <w:pPr>
        <w:pStyle w:val="22"/>
        <w:spacing w:after="0" w:line="240" w:lineRule="auto"/>
        <w:ind w:left="9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 рамках своей деятельности совет выполняет</w:t>
      </w:r>
      <w:r w:rsidRPr="009A53D6">
        <w:rPr>
          <w:rFonts w:ascii="Times New Roman" w:hAnsi="Times New Roman" w:cs="Times New Roman"/>
          <w:b/>
        </w:rPr>
        <w:t>:</w:t>
      </w:r>
    </w:p>
    <w:p w:rsidR="00381649" w:rsidRPr="009A53D6" w:rsidRDefault="00381649" w:rsidP="009A53D6">
      <w:pPr>
        <w:pStyle w:val="510"/>
        <w:numPr>
          <w:ilvl w:val="0"/>
          <w:numId w:val="7"/>
        </w:numPr>
        <w:spacing w:line="240" w:lineRule="auto"/>
        <w:jc w:val="both"/>
      </w:pPr>
      <w:r w:rsidRPr="009A53D6">
        <w:t>Определяет основные направления и содержание учебно-методической работы Академии и организационные меры по ее совершенствованию.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lastRenderedPageBreak/>
        <w:t>Организует работу по подготовке и совершенствованию учебных планов, программ в соответствии с нормативными документами Министерства образования и Министерства транспорта РФ.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Анализирует методическое обеспечение преподавания отдельных дисциплин, определяет меры по повышению его уровня.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Изучает практику проведения различных видов учебных занятий, организует разработку рекомендаций по дальнейшему совершенствованию методики их проведения.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Организует изучение, обобщение и распространение передового опыта методической работы кафедр, отдельных преподавателей, опыта других учебных заведений.</w:t>
      </w:r>
    </w:p>
    <w:p w:rsidR="00381649" w:rsidRPr="009A53D6" w:rsidRDefault="00381649" w:rsidP="009A53D6">
      <w:pPr>
        <w:pStyle w:val="510"/>
        <w:numPr>
          <w:ilvl w:val="0"/>
          <w:numId w:val="7"/>
        </w:numPr>
        <w:spacing w:line="240" w:lineRule="auto"/>
        <w:jc w:val="both"/>
      </w:pPr>
      <w:r w:rsidRPr="009A53D6">
        <w:t>Анализирует ход и результаты вступительных собеседований, семестровых и государственных экзаменов в целях дальнейшего совершенствования учебного процесса.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Обеспечивает разработку методических рекомендаций по внедрению и использованию в учебном процессе современных технических средств обучения.</w:t>
      </w:r>
    </w:p>
    <w:p w:rsidR="00381649" w:rsidRPr="009A53D6" w:rsidRDefault="00381649" w:rsidP="009A53D6">
      <w:pPr>
        <w:pStyle w:val="510"/>
        <w:numPr>
          <w:ilvl w:val="0"/>
          <w:numId w:val="7"/>
        </w:numPr>
        <w:spacing w:line="240" w:lineRule="auto"/>
        <w:jc w:val="both"/>
      </w:pPr>
      <w:r w:rsidRPr="009A53D6">
        <w:t>Организует проведение научно-методических конференций.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Организует внедрение в учебный процесс результатов научных исследований по проблемам содержания и методики обучения.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Организует контроль состояния учебной и методической работы на кафедрах, вырабатывает рекомендации по ее улучшению.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Анализирует учебно-методическую работу кафедр, разрабатывает рекомендации по совершенствованию их деятельности.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Анализирует ход и результаты контроля учебного процесса с целью распространения передового опыта и оказания помощи преподавателям в совершенствовании профессионального мастерства.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Заслушивает отчеты о состоянии учебно-методической работы на факультетах, кафедрах и в других структурных подразделениях Академии.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Анализирует практическую направленность преподавания дисциплин, организует разработку методических рекомендаций по укреплению связи обучения с практикой.</w:t>
      </w:r>
    </w:p>
    <w:p w:rsidR="00381649" w:rsidRPr="009A53D6" w:rsidRDefault="00381649" w:rsidP="009A53D6">
      <w:pPr>
        <w:pStyle w:val="410"/>
        <w:numPr>
          <w:ilvl w:val="0"/>
          <w:numId w:val="7"/>
        </w:numPr>
        <w:spacing w:line="240" w:lineRule="auto"/>
      </w:pPr>
      <w:r w:rsidRPr="009A53D6">
        <w:t>Анализирует организацию и результаты всех форм практического обучения, разрабатывает рекомендации по совершенствованию их методического обеспечения.</w:t>
      </w:r>
    </w:p>
    <w:p w:rsidR="00381649" w:rsidRPr="009A53D6" w:rsidRDefault="00381649" w:rsidP="009A53D6">
      <w:pPr>
        <w:pStyle w:val="510"/>
        <w:numPr>
          <w:ilvl w:val="0"/>
          <w:numId w:val="7"/>
        </w:numPr>
        <w:tabs>
          <w:tab w:val="left" w:pos="426"/>
          <w:tab w:val="left" w:pos="567"/>
        </w:tabs>
        <w:spacing w:line="240" w:lineRule="auto"/>
        <w:jc w:val="both"/>
      </w:pPr>
      <w:r w:rsidRPr="009A53D6">
        <w:t xml:space="preserve">Осуществляет экспертную оценку проектов учебных планов и программ, расчета учебной нагрузки на очередной учебный год, билетов и иных </w:t>
      </w:r>
      <w:proofErr w:type="spellStart"/>
      <w:r w:rsidRPr="009A53D6">
        <w:t>учебн</w:t>
      </w:r>
      <w:proofErr w:type="gramStart"/>
      <w:r w:rsidRPr="009A53D6">
        <w:t>о</w:t>
      </w:r>
      <w:proofErr w:type="spellEnd"/>
      <w:r w:rsidRPr="009A53D6">
        <w:t>-</w:t>
      </w:r>
      <w:proofErr w:type="gramEnd"/>
      <w:r w:rsidRPr="009A53D6">
        <w:t xml:space="preserve"> методических материалов для проведения государственных экзаменов, тематики дипломных и выпускных работ.</w:t>
      </w:r>
    </w:p>
    <w:p w:rsidR="00381649" w:rsidRPr="009A53D6" w:rsidRDefault="00381649" w:rsidP="009A53D6">
      <w:pPr>
        <w:pStyle w:val="510"/>
        <w:numPr>
          <w:ilvl w:val="0"/>
          <w:numId w:val="7"/>
        </w:numPr>
        <w:tabs>
          <w:tab w:val="left" w:pos="426"/>
          <w:tab w:val="left" w:pos="567"/>
        </w:tabs>
        <w:spacing w:line="240" w:lineRule="auto"/>
        <w:jc w:val="both"/>
      </w:pPr>
      <w:r w:rsidRPr="009A53D6">
        <w:t>Привлекает профессорско-преподавательский состав Академии к разработке типовых учебно-методических нормативных документов - типовой структуры учебно-методических комплексов дисциплин, типовых структур учебных программ, методических руководств по курсовому и дипломному проектированию.</w:t>
      </w:r>
    </w:p>
    <w:p w:rsidR="00D6004A" w:rsidRDefault="00381649" w:rsidP="00D6004A">
      <w:pPr>
        <w:pStyle w:val="2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9A53D6">
        <w:rPr>
          <w:rFonts w:ascii="Times New Roman" w:hAnsi="Times New Roman" w:cs="Times New Roman"/>
          <w:color w:val="auto"/>
        </w:rPr>
        <w:t>Разрабатывает по поручению ректора и Ученого совета проекты нормативных документов.</w:t>
      </w:r>
    </w:p>
    <w:p w:rsidR="00A274A2" w:rsidRPr="00D6004A" w:rsidRDefault="00A274A2" w:rsidP="00D6004A">
      <w:pPr>
        <w:pStyle w:val="2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D6004A">
        <w:rPr>
          <w:rFonts w:ascii="Times New Roman" w:hAnsi="Times New Roman" w:cs="Times New Roman"/>
        </w:rPr>
        <w:lastRenderedPageBreak/>
        <w:t xml:space="preserve">УМС готовит и </w:t>
      </w:r>
      <w:r w:rsidR="009A53D6" w:rsidRPr="00D6004A">
        <w:rPr>
          <w:rFonts w:ascii="Times New Roman" w:hAnsi="Times New Roman" w:cs="Times New Roman"/>
        </w:rPr>
        <w:t>производит</w:t>
      </w:r>
      <w:r w:rsidRPr="00D6004A">
        <w:rPr>
          <w:rFonts w:ascii="Times New Roman" w:hAnsi="Times New Roman" w:cs="Times New Roman"/>
        </w:rPr>
        <w:t xml:space="preserve"> экспертизу проектов решений Ученого совета </w:t>
      </w:r>
      <w:r w:rsidR="0022727A" w:rsidRPr="00D6004A">
        <w:rPr>
          <w:rFonts w:ascii="Times New Roman" w:hAnsi="Times New Roman" w:cs="Times New Roman"/>
        </w:rPr>
        <w:t>Академии</w:t>
      </w:r>
      <w:r w:rsidRPr="00D6004A">
        <w:rPr>
          <w:rFonts w:ascii="Times New Roman" w:hAnsi="Times New Roman" w:cs="Times New Roman"/>
        </w:rPr>
        <w:t xml:space="preserve"> по вопросам: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изменения состава специальностей для подготовки выпускников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;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изменения состава и названий кафедр и иных подразделений;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утверждения рабочих планов специальностей;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планы и мероприятия по повышению качества подготовки специалистов;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нормативные требования к методической работе и состоянию методических материалов;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утверждения регламента учебного процесса в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;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правил оценки знаний абитуриентов и </w:t>
      </w:r>
      <w:r w:rsidR="00CF2166"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>;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правил проведения и норм оценки отдельных элементов в учебной и методической деятельности;</w:t>
      </w:r>
    </w:p>
    <w:p w:rsidR="00D6004A" w:rsidRDefault="00D6004A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Председатель УМС проводит заседания, </w:t>
      </w:r>
      <w:proofErr w:type="gramStart"/>
      <w:r w:rsidRPr="00A274A2">
        <w:rPr>
          <w:rFonts w:ascii="Times New Roman" w:hAnsi="Times New Roman" w:cs="Times New Roman"/>
        </w:rPr>
        <w:t>утверждает</w:t>
      </w:r>
      <w:proofErr w:type="gramEnd"/>
      <w:r w:rsidRPr="00A274A2">
        <w:rPr>
          <w:rFonts w:ascii="Times New Roman" w:hAnsi="Times New Roman" w:cs="Times New Roman"/>
        </w:rPr>
        <w:t xml:space="preserve"> планы работы секций УМС и контролирует их выполнение.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Секретарь УМС ведет документацию, отражающую деятельность УМС, оформляет протоколы заседаний и решений Совета.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В заседаниях УМС может принимать участие любой сотрудник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, а также приглашенные председателем Совета работники других организаций, вузов. Члены УМС имеют право участвовать в обсуждении вопросов в ходе заседаний Совета, содействовать выполнению решений Совета, вносить предложения председателю по совершенствованию учебно-методической работы в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, выполнять поручения председателя Совета и его заместителей по подготовке вопросов к заседанию УМС и принятию решений.</w:t>
      </w:r>
    </w:p>
    <w:p w:rsidR="009A53D6" w:rsidRDefault="009A53D6" w:rsidP="009A53D6">
      <w:pPr>
        <w:pStyle w:val="22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</w:rPr>
      </w:pPr>
    </w:p>
    <w:p w:rsidR="009A53D6" w:rsidRPr="009A53D6" w:rsidRDefault="009A53D6" w:rsidP="009A53D6">
      <w:pPr>
        <w:pStyle w:val="22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</w:rPr>
      </w:pPr>
      <w:r w:rsidRPr="009A53D6">
        <w:rPr>
          <w:rFonts w:ascii="Times New Roman" w:hAnsi="Times New Roman" w:cs="Times New Roman"/>
          <w:b/>
          <w:color w:val="auto"/>
        </w:rPr>
        <w:t>Права и обязанности</w:t>
      </w:r>
      <w:r w:rsidR="00D6004A">
        <w:rPr>
          <w:rFonts w:ascii="Times New Roman" w:hAnsi="Times New Roman" w:cs="Times New Roman"/>
          <w:b/>
          <w:color w:val="auto"/>
        </w:rPr>
        <w:t xml:space="preserve"> состава совета</w:t>
      </w:r>
    </w:p>
    <w:p w:rsidR="009A53D6" w:rsidRPr="009A53D6" w:rsidRDefault="009A53D6" w:rsidP="009A53D6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9A53D6">
        <w:rPr>
          <w:rFonts w:ascii="Times New Roman" w:hAnsi="Times New Roman" w:cs="Times New Roman"/>
          <w:color w:val="auto"/>
        </w:rPr>
        <w:t>УМС имеет право: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привлекать к своей работе профессорско-преподавательский состав и других должностных лиц;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0"/>
        </w:tabs>
        <w:spacing w:line="240" w:lineRule="auto"/>
        <w:ind w:right="160"/>
        <w:jc w:val="both"/>
      </w:pPr>
      <w:r w:rsidRPr="009A53D6">
        <w:t>запрашивать от кафедр и других структурных подразделений Академии необходимые материалы для подготовки и обсуждения вопросов, включенных в план работы УМС;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0"/>
        </w:tabs>
        <w:spacing w:line="240" w:lineRule="auto"/>
        <w:ind w:right="160"/>
        <w:jc w:val="both"/>
      </w:pPr>
      <w:r w:rsidRPr="009A53D6">
        <w:t>организовывать комиссии (рабочие группы) для проверки состояния учебной и методической работы на кафедрах, а также для подготовки материалов и предложений по вопросам, рассматриваемым на заседаниях УМС;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0"/>
        </w:tabs>
        <w:spacing w:line="240" w:lineRule="auto"/>
        <w:ind w:right="160"/>
        <w:jc w:val="both"/>
      </w:pPr>
      <w:r w:rsidRPr="009A53D6">
        <w:t>вносить ректорату, Ученому совету Академии предложения по корректировке учебных планов и программ и другим вопросам совершенствования учебного процесса.</w:t>
      </w:r>
    </w:p>
    <w:p w:rsidR="009A53D6" w:rsidRPr="009A53D6" w:rsidRDefault="009A53D6" w:rsidP="009A53D6">
      <w:pPr>
        <w:pStyle w:val="ad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3D6">
        <w:rPr>
          <w:rFonts w:ascii="Times New Roman" w:hAnsi="Times New Roman" w:cs="Times New Roman"/>
          <w:sz w:val="24"/>
          <w:szCs w:val="24"/>
        </w:rPr>
        <w:tab/>
        <w:t>Председатель УМС (в его отсутствии - заместитель):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руководит деятельностью УМС и несет ответственность за осуществление возложенных на УМС задач и функций;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представляет на рассмотрение УМС планы и отчеты о работе;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определяет качество подготовленных для рассмотрения материалов и принимает решение о вынесении вопроса на заседание УМС.</w:t>
      </w:r>
    </w:p>
    <w:p w:rsidR="009A53D6" w:rsidRPr="009A53D6" w:rsidRDefault="009A53D6" w:rsidP="009A53D6">
      <w:pPr>
        <w:pStyle w:val="a3"/>
        <w:tabs>
          <w:tab w:val="left" w:pos="150"/>
        </w:tabs>
        <w:spacing w:line="240" w:lineRule="auto"/>
        <w:ind w:left="360" w:right="160"/>
      </w:pPr>
      <w:r w:rsidRPr="009A53D6">
        <w:tab/>
        <w:t>Заместитель председателя УМС: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 xml:space="preserve">осуществляет </w:t>
      </w:r>
      <w:proofErr w:type="gramStart"/>
      <w:r w:rsidRPr="009A53D6">
        <w:t>контроль за</w:t>
      </w:r>
      <w:proofErr w:type="gramEnd"/>
      <w:r w:rsidRPr="009A53D6">
        <w:t xml:space="preserve"> выполнением решений УМС;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организует подготовку планов и отчетов работы совета;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lastRenderedPageBreak/>
        <w:t>готовит графики заседаний.</w:t>
      </w:r>
    </w:p>
    <w:p w:rsidR="009A53D6" w:rsidRPr="009A53D6" w:rsidRDefault="009A53D6" w:rsidP="009A53D6">
      <w:pPr>
        <w:pStyle w:val="a3"/>
        <w:tabs>
          <w:tab w:val="left" w:pos="0"/>
        </w:tabs>
        <w:spacing w:line="240" w:lineRule="auto"/>
        <w:ind w:left="284"/>
      </w:pPr>
      <w:r w:rsidRPr="009A53D6">
        <w:tab/>
        <w:t>Ученый секретарь УМС: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готовит материалы для проведения заседаний, материалы по рассматриваемым вопросам представляются секретарю УМС за 7 дней до заседания.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оповещает членов УМС о дате проведения и повестке дня заседаний;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оформляет протоколы заседаний и решений, принимаемых УМС;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ведет учет явки членов УМС на заседания;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контролирует подготовку проектов документов;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направляет материалы на тиражирование в установленные сроки и направляет их по решениям совета всем заинтересованным кафедрам, факультетам, отделам и лицам.</w:t>
      </w:r>
    </w:p>
    <w:p w:rsidR="009A53D6" w:rsidRPr="009A53D6" w:rsidRDefault="009A53D6" w:rsidP="009A53D6">
      <w:pPr>
        <w:pStyle w:val="22"/>
        <w:spacing w:after="0" w:line="240" w:lineRule="auto"/>
        <w:ind w:left="426" w:firstLine="294"/>
        <w:jc w:val="both"/>
        <w:rPr>
          <w:rFonts w:ascii="Times New Roman" w:hAnsi="Times New Roman" w:cs="Times New Roman"/>
          <w:color w:val="auto"/>
        </w:rPr>
      </w:pPr>
      <w:r w:rsidRPr="009A53D6">
        <w:rPr>
          <w:rFonts w:ascii="Times New Roman" w:hAnsi="Times New Roman" w:cs="Times New Roman"/>
          <w:color w:val="auto"/>
        </w:rPr>
        <w:t>Члены УМС: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регулярно присутствуют на заседаниях УМС;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активно участвуют в его работе;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по решению УМС посещают учебные занятия, присутствуют на заседаниях кафедр, участвуют в обсуждении рассматриваемых на них вопросов, касающихся организации учебного процесса;</w:t>
      </w:r>
    </w:p>
    <w:p w:rsidR="009A53D6" w:rsidRPr="009A53D6" w:rsidRDefault="009A53D6" w:rsidP="009A53D6">
      <w:pPr>
        <w:pStyle w:val="a3"/>
        <w:numPr>
          <w:ilvl w:val="0"/>
          <w:numId w:val="6"/>
        </w:numPr>
        <w:tabs>
          <w:tab w:val="left" w:pos="625"/>
        </w:tabs>
        <w:spacing w:line="240" w:lineRule="auto"/>
        <w:ind w:right="160"/>
        <w:jc w:val="both"/>
      </w:pPr>
      <w:r w:rsidRPr="009A53D6">
        <w:t>в установленные сроки выполняют решения и поручения УМС, председателя и его заместителя.</w:t>
      </w:r>
    </w:p>
    <w:p w:rsidR="009A53D6" w:rsidRPr="00D6004A" w:rsidRDefault="00D6004A" w:rsidP="00D6004A">
      <w:pPr>
        <w:pStyle w:val="22"/>
        <w:spacing w:after="0" w:line="240" w:lineRule="auto"/>
        <w:ind w:left="426" w:firstLine="2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Все члены УМС имеют право </w:t>
      </w:r>
      <w:r w:rsidR="009A53D6" w:rsidRPr="00D6004A">
        <w:rPr>
          <w:rFonts w:ascii="Times New Roman" w:hAnsi="Times New Roman" w:cs="Times New Roman"/>
          <w:color w:val="auto"/>
        </w:rPr>
        <w:t>при несогласии с принимаемым решением отразить своё особое мнение специальной записью в протоколе заседания УМС.</w:t>
      </w:r>
    </w:p>
    <w:p w:rsidR="00381649" w:rsidRPr="006F767C" w:rsidRDefault="00381649" w:rsidP="00381649">
      <w:pPr>
        <w:pStyle w:val="510"/>
        <w:tabs>
          <w:tab w:val="left" w:pos="426"/>
          <w:tab w:val="left" w:pos="567"/>
        </w:tabs>
        <w:spacing w:line="240" w:lineRule="auto"/>
        <w:ind w:firstLine="0"/>
        <w:jc w:val="both"/>
        <w:rPr>
          <w:color w:val="FF0000"/>
        </w:rPr>
      </w:pPr>
    </w:p>
    <w:p w:rsidR="00A274A2" w:rsidRPr="00DD5FF6" w:rsidRDefault="00A274A2" w:rsidP="00DD5FF6">
      <w:pPr>
        <w:pStyle w:val="ad"/>
        <w:numPr>
          <w:ilvl w:val="0"/>
          <w:numId w:val="8"/>
        </w:numPr>
        <w:jc w:val="center"/>
        <w:rPr>
          <w:rFonts w:ascii="Times New Roman" w:hAnsi="Times New Roman" w:cs="Times New Roman"/>
          <w:b/>
        </w:rPr>
      </w:pPr>
      <w:r w:rsidRPr="00DD5FF6">
        <w:rPr>
          <w:rFonts w:ascii="Times New Roman" w:hAnsi="Times New Roman" w:cs="Times New Roman"/>
          <w:b/>
        </w:rPr>
        <w:t>СЕКЦИИ УЧЕБНО-МЕТОДИЧЕСКОГО СОВЕТА</w:t>
      </w:r>
    </w:p>
    <w:p w:rsidR="00DD5FF6" w:rsidRPr="00DD5FF6" w:rsidRDefault="00DD5FF6" w:rsidP="00DD5FF6">
      <w:pPr>
        <w:pStyle w:val="ad"/>
        <w:ind w:left="927"/>
        <w:jc w:val="center"/>
        <w:rPr>
          <w:rFonts w:ascii="Times New Roman" w:hAnsi="Times New Roman" w:cs="Times New Roman"/>
          <w:b/>
        </w:rPr>
      </w:pP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Все секции УМС </w:t>
      </w:r>
      <w:r w:rsidR="009377E2" w:rsidRPr="00A274A2">
        <w:rPr>
          <w:rFonts w:ascii="Times New Roman" w:hAnsi="Times New Roman" w:cs="Times New Roman"/>
        </w:rPr>
        <w:t xml:space="preserve">организуют </w:t>
      </w:r>
      <w:r w:rsidRPr="00A274A2">
        <w:rPr>
          <w:rFonts w:ascii="Times New Roman" w:hAnsi="Times New Roman" w:cs="Times New Roman"/>
        </w:rPr>
        <w:t xml:space="preserve">свою работу в соответствии с планами, которые разрабатываются ими на учебный год. Планы работы секций, их рекомендации или решения рассматриваются и утверждаются </w:t>
      </w:r>
      <w:r w:rsidR="009377E2">
        <w:rPr>
          <w:rFonts w:ascii="Times New Roman" w:hAnsi="Times New Roman" w:cs="Times New Roman"/>
        </w:rPr>
        <w:t>УМС</w:t>
      </w:r>
      <w:r w:rsidRPr="00A274A2">
        <w:rPr>
          <w:rFonts w:ascii="Times New Roman" w:hAnsi="Times New Roman" w:cs="Times New Roman"/>
        </w:rPr>
        <w:t>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Работа секции проводится в тесном контакте с методическими комиссиями факультетов, кафедрами, деканатами, общественными организациями.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9377E2" w:rsidRPr="00CF2166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</w:t>
      </w:r>
      <w:r w:rsidRPr="00CF2166">
        <w:rPr>
          <w:rFonts w:ascii="Times New Roman" w:hAnsi="Times New Roman" w:cs="Times New Roman"/>
          <w:b/>
        </w:rPr>
        <w:t xml:space="preserve">. Секция </w:t>
      </w:r>
      <w:r>
        <w:rPr>
          <w:rFonts w:ascii="Times New Roman" w:hAnsi="Times New Roman" w:cs="Times New Roman"/>
          <w:b/>
        </w:rPr>
        <w:t xml:space="preserve">учебной работы и </w:t>
      </w:r>
      <w:r w:rsidRPr="00CF2166">
        <w:rPr>
          <w:rFonts w:ascii="Times New Roman" w:hAnsi="Times New Roman" w:cs="Times New Roman"/>
          <w:b/>
        </w:rPr>
        <w:t>управления качеством образовательного процесс</w:t>
      </w:r>
      <w:r>
        <w:rPr>
          <w:rFonts w:ascii="Times New Roman" w:hAnsi="Times New Roman" w:cs="Times New Roman"/>
          <w:b/>
        </w:rPr>
        <w:t>а</w:t>
      </w:r>
    </w:p>
    <w:p w:rsidR="000E648D" w:rsidRDefault="000E648D" w:rsidP="000E648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>1</w:t>
      </w:r>
      <w:r w:rsidRPr="00A274A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Координирует</w:t>
      </w:r>
      <w:r w:rsidRPr="00A274A2">
        <w:rPr>
          <w:rFonts w:ascii="Times New Roman" w:hAnsi="Times New Roman" w:cs="Times New Roman"/>
        </w:rPr>
        <w:t xml:space="preserve"> планировани</w:t>
      </w:r>
      <w:r>
        <w:rPr>
          <w:rFonts w:ascii="Times New Roman" w:hAnsi="Times New Roman" w:cs="Times New Roman"/>
        </w:rPr>
        <w:t>е</w:t>
      </w:r>
      <w:r w:rsidRPr="00A274A2">
        <w:rPr>
          <w:rFonts w:ascii="Times New Roman" w:hAnsi="Times New Roman" w:cs="Times New Roman"/>
        </w:rPr>
        <w:t xml:space="preserve"> учебного</w:t>
      </w:r>
      <w:r>
        <w:rPr>
          <w:rFonts w:ascii="Times New Roman" w:hAnsi="Times New Roman" w:cs="Times New Roman"/>
        </w:rPr>
        <w:t xml:space="preserve"> процесса</w:t>
      </w:r>
      <w:r w:rsidRPr="00A274A2">
        <w:rPr>
          <w:rFonts w:ascii="Times New Roman" w:hAnsi="Times New Roman" w:cs="Times New Roman"/>
        </w:rPr>
        <w:t>, разрабатывает рекомендации по его совершенствованию.</w:t>
      </w:r>
    </w:p>
    <w:p w:rsidR="000A52A7" w:rsidRDefault="000A52A7" w:rsidP="000E648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Координирует и разрабатывает новые формы контрольных мероприятий по анализу качества учебного процесса, выносит предложения на совет.</w:t>
      </w:r>
    </w:p>
    <w:p w:rsidR="000E648D" w:rsidRPr="00A274A2" w:rsidRDefault="000E648D" w:rsidP="000E648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4.1.</w:t>
      </w:r>
      <w:r w:rsidR="000A52A7">
        <w:rPr>
          <w:rFonts w:ascii="Times New Roman" w:hAnsi="Times New Roman" w:cs="Times New Roman"/>
        </w:rPr>
        <w:t>3</w:t>
      </w:r>
      <w:r w:rsidRPr="00A274A2">
        <w:rPr>
          <w:rFonts w:ascii="Times New Roman" w:hAnsi="Times New Roman" w:cs="Times New Roman"/>
        </w:rPr>
        <w:t>. Проводит подгото</w:t>
      </w:r>
      <w:r>
        <w:rPr>
          <w:rFonts w:ascii="Times New Roman" w:hAnsi="Times New Roman" w:cs="Times New Roman"/>
        </w:rPr>
        <w:t>вку</w:t>
      </w:r>
      <w:r w:rsidRPr="00A274A2">
        <w:rPr>
          <w:rFonts w:ascii="Times New Roman" w:hAnsi="Times New Roman" w:cs="Times New Roman"/>
        </w:rPr>
        <w:t xml:space="preserve"> и согласова</w:t>
      </w:r>
      <w:r>
        <w:rPr>
          <w:rFonts w:ascii="Times New Roman" w:hAnsi="Times New Roman" w:cs="Times New Roman"/>
        </w:rPr>
        <w:t>ние</w:t>
      </w:r>
      <w:r w:rsidRPr="00A27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вопросам </w:t>
      </w:r>
      <w:r w:rsidRPr="00A274A2">
        <w:rPr>
          <w:rFonts w:ascii="Times New Roman" w:hAnsi="Times New Roman" w:cs="Times New Roman"/>
        </w:rPr>
        <w:t xml:space="preserve">реорганизации учебных структур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, готовит соответствующие заключения, рекомендации и проекты.</w:t>
      </w:r>
    </w:p>
    <w:p w:rsidR="000E648D" w:rsidRPr="00A274A2" w:rsidRDefault="000E648D" w:rsidP="000E648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4.1.</w:t>
      </w:r>
      <w:r w:rsidR="000A52A7">
        <w:rPr>
          <w:rFonts w:ascii="Times New Roman" w:hAnsi="Times New Roman" w:cs="Times New Roman"/>
        </w:rPr>
        <w:t>4</w:t>
      </w:r>
      <w:r w:rsidRPr="00A274A2">
        <w:rPr>
          <w:rFonts w:ascii="Times New Roman" w:hAnsi="Times New Roman" w:cs="Times New Roman"/>
        </w:rPr>
        <w:t>. Рассматривает результаты научных исследований по вопросам совершенствования планирования и организации учебного процесса и вносит соответствующие рекомендации, обращает особое внимание на правильное использование бюджета времени преподавателя, исключая перегрузку работой, не относящейся к учебно-вспомогательному процессу и научной деятельности.</w:t>
      </w:r>
    </w:p>
    <w:p w:rsidR="000E648D" w:rsidRPr="00A274A2" w:rsidRDefault="004B2E8C" w:rsidP="000E648D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0E648D" w:rsidRPr="00A274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0E648D" w:rsidRPr="00A274A2">
        <w:rPr>
          <w:rFonts w:ascii="Times New Roman" w:hAnsi="Times New Roman" w:cs="Times New Roman"/>
        </w:rPr>
        <w:t xml:space="preserve">. Рассматривает рекомендации </w:t>
      </w:r>
      <w:r>
        <w:rPr>
          <w:rFonts w:ascii="Times New Roman" w:hAnsi="Times New Roman" w:cs="Times New Roman"/>
        </w:rPr>
        <w:t xml:space="preserve">(в т.ч. от </w:t>
      </w:r>
      <w:r w:rsidR="000E648D" w:rsidRPr="00A274A2">
        <w:rPr>
          <w:rFonts w:ascii="Times New Roman" w:hAnsi="Times New Roman" w:cs="Times New Roman"/>
        </w:rPr>
        <w:t>подразделений</w:t>
      </w:r>
      <w:r>
        <w:rPr>
          <w:rFonts w:ascii="Times New Roman" w:hAnsi="Times New Roman" w:cs="Times New Roman"/>
        </w:rPr>
        <w:t>)</w:t>
      </w:r>
      <w:r w:rsidR="000E648D" w:rsidRPr="00A274A2">
        <w:rPr>
          <w:rFonts w:ascii="Times New Roman" w:hAnsi="Times New Roman" w:cs="Times New Roman"/>
        </w:rPr>
        <w:t xml:space="preserve"> по внедрению элементов научной организации учебного процесса в практику учебной работы кафедр.</w:t>
      </w:r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lastRenderedPageBreak/>
        <w:t>4.1.</w:t>
      </w:r>
      <w:r w:rsidR="005A4ACF">
        <w:rPr>
          <w:rFonts w:ascii="Times New Roman" w:hAnsi="Times New Roman" w:cs="Times New Roman"/>
        </w:rPr>
        <w:t>6</w:t>
      </w:r>
      <w:r w:rsidRPr="00A274A2">
        <w:rPr>
          <w:rFonts w:ascii="Times New Roman" w:hAnsi="Times New Roman" w:cs="Times New Roman"/>
        </w:rPr>
        <w:t xml:space="preserve">. Участвует в </w:t>
      </w:r>
      <w:r w:rsidR="005A4ACF">
        <w:rPr>
          <w:rFonts w:ascii="Times New Roman" w:hAnsi="Times New Roman" w:cs="Times New Roman"/>
        </w:rPr>
        <w:t xml:space="preserve">контроле </w:t>
      </w:r>
      <w:r w:rsidRPr="00A274A2">
        <w:rPr>
          <w:rFonts w:ascii="Times New Roman" w:hAnsi="Times New Roman" w:cs="Times New Roman"/>
        </w:rPr>
        <w:t>разработк</w:t>
      </w:r>
      <w:r w:rsidR="005A4ACF">
        <w:rPr>
          <w:rFonts w:ascii="Times New Roman" w:hAnsi="Times New Roman" w:cs="Times New Roman"/>
        </w:rPr>
        <w:t>и</w:t>
      </w:r>
      <w:r w:rsidRPr="00A274A2">
        <w:rPr>
          <w:rFonts w:ascii="Times New Roman" w:hAnsi="Times New Roman" w:cs="Times New Roman"/>
        </w:rPr>
        <w:t xml:space="preserve"> и внедрени</w:t>
      </w:r>
      <w:r w:rsidR="005A4ACF">
        <w:rPr>
          <w:rFonts w:ascii="Times New Roman" w:hAnsi="Times New Roman" w:cs="Times New Roman"/>
        </w:rPr>
        <w:t>я</w:t>
      </w:r>
      <w:r w:rsidRPr="00A274A2">
        <w:rPr>
          <w:rFonts w:ascii="Times New Roman" w:hAnsi="Times New Roman" w:cs="Times New Roman"/>
        </w:rPr>
        <w:t xml:space="preserve"> автоматизированной информационной системы ВУЗа</w:t>
      </w:r>
      <w:r w:rsidR="005A4ACF">
        <w:rPr>
          <w:rFonts w:ascii="Times New Roman" w:hAnsi="Times New Roman" w:cs="Times New Roman"/>
        </w:rPr>
        <w:t xml:space="preserve"> (АСУ Деканат)</w:t>
      </w:r>
      <w:r w:rsidRPr="00A274A2">
        <w:rPr>
          <w:rFonts w:ascii="Times New Roman" w:hAnsi="Times New Roman" w:cs="Times New Roman"/>
        </w:rPr>
        <w:t>.</w:t>
      </w:r>
    </w:p>
    <w:p w:rsidR="009377E2" w:rsidRPr="00A274A2" w:rsidRDefault="005A4ACF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9377E2" w:rsidRPr="00A274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 w:rsidR="009377E2" w:rsidRPr="00A274A2">
        <w:rPr>
          <w:rFonts w:ascii="Times New Roman" w:hAnsi="Times New Roman" w:cs="Times New Roman"/>
        </w:rPr>
        <w:t xml:space="preserve">. Направляет работу подразделений института на создание филиалов профилирующих кафедр на соответствующих предприятиях и организациях, развивая кооперацию в подготовке специалистов с использованием для проведения учебных занятий лаборатории и цехов предприятий, конструкторских бюро. </w:t>
      </w:r>
    </w:p>
    <w:p w:rsidR="00A274A2" w:rsidRDefault="0070364F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9377E2" w:rsidRPr="00A274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="009377E2" w:rsidRPr="00A274A2">
        <w:rPr>
          <w:rFonts w:ascii="Times New Roman" w:hAnsi="Times New Roman" w:cs="Times New Roman"/>
        </w:rPr>
        <w:t xml:space="preserve">. Участвует в работе других структур </w:t>
      </w:r>
      <w:r w:rsidR="009377E2">
        <w:rPr>
          <w:rFonts w:ascii="Times New Roman" w:hAnsi="Times New Roman" w:cs="Times New Roman"/>
        </w:rPr>
        <w:t>Академии</w:t>
      </w:r>
      <w:r w:rsidR="009377E2" w:rsidRPr="00A274A2">
        <w:rPr>
          <w:rFonts w:ascii="Times New Roman" w:hAnsi="Times New Roman" w:cs="Times New Roman"/>
        </w:rPr>
        <w:t>, где рассматриваются вопросы, относящиеся к компетенции Секции.</w:t>
      </w:r>
    </w:p>
    <w:p w:rsidR="009377E2" w:rsidRPr="00A274A2" w:rsidRDefault="009377E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5522CA" w:rsidRPr="00CF2166" w:rsidRDefault="005522CA" w:rsidP="005522C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CF216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2</w:t>
      </w:r>
      <w:r w:rsidRPr="00CF2166">
        <w:rPr>
          <w:rFonts w:ascii="Times New Roman" w:hAnsi="Times New Roman" w:cs="Times New Roman"/>
          <w:b/>
        </w:rPr>
        <w:t xml:space="preserve">. Секция </w:t>
      </w:r>
      <w:r>
        <w:rPr>
          <w:rFonts w:ascii="Times New Roman" w:hAnsi="Times New Roman" w:cs="Times New Roman"/>
          <w:b/>
        </w:rPr>
        <w:t xml:space="preserve">методической работы, </w:t>
      </w:r>
      <w:r w:rsidR="006B3A77">
        <w:rPr>
          <w:rFonts w:ascii="Times New Roman" w:hAnsi="Times New Roman" w:cs="Times New Roman"/>
          <w:b/>
        </w:rPr>
        <w:t xml:space="preserve">издательства, </w:t>
      </w:r>
      <w:r>
        <w:rPr>
          <w:rFonts w:ascii="Times New Roman" w:hAnsi="Times New Roman" w:cs="Times New Roman"/>
          <w:b/>
        </w:rPr>
        <w:t>лицензирования и аккредитации</w:t>
      </w:r>
    </w:p>
    <w:p w:rsidR="005522CA" w:rsidRPr="00A274A2" w:rsidRDefault="005522CA" w:rsidP="005522C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 xml:space="preserve">.1. Координирует разработку на научной основе квалификационных характеристик учебно-методических комплексов дисциплин, учебных планов, технологических карт и сквозных программ специальности, увязывает их между собой по смежным и </w:t>
      </w:r>
      <w:proofErr w:type="spellStart"/>
      <w:r w:rsidRPr="00A274A2">
        <w:rPr>
          <w:rFonts w:ascii="Times New Roman" w:hAnsi="Times New Roman" w:cs="Times New Roman"/>
        </w:rPr>
        <w:t>взаимообеспечивающим</w:t>
      </w:r>
      <w:proofErr w:type="spellEnd"/>
      <w:r w:rsidRPr="00A274A2">
        <w:rPr>
          <w:rFonts w:ascii="Times New Roman" w:hAnsi="Times New Roman" w:cs="Times New Roman"/>
        </w:rPr>
        <w:t xml:space="preserve"> дисциплинам. Способствует совершенствованию учебных планов и программ на основе повышения значимости фундаментальных наук в теоретической и профессиональной подготовке специалистов широкого профиля, более полного отражения новейших достижений науки и передового опыта. Предусматривает в учебно-методической документации организацию подготовки кадров, рационально сочетающих теоретические знания с умением решать практические вопросы.</w:t>
      </w:r>
    </w:p>
    <w:p w:rsidR="005522CA" w:rsidRPr="00A274A2" w:rsidRDefault="005522CA" w:rsidP="005522C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 Содействие в организации новых учебных направлений, специальностей и специализаций, для чего секция (УМС):</w:t>
      </w:r>
    </w:p>
    <w:p w:rsidR="005522CA" w:rsidRPr="00A274A2" w:rsidRDefault="005522CA" w:rsidP="005522CA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74A2">
        <w:rPr>
          <w:rFonts w:ascii="Times New Roman" w:hAnsi="Times New Roman" w:cs="Times New Roman"/>
        </w:rPr>
        <w:t xml:space="preserve">проводит работу по оценке о подготовке Рекомендаций УС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о целесообразности открытия новых учебных направлений и специальностей в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;</w:t>
      </w:r>
    </w:p>
    <w:p w:rsidR="005522CA" w:rsidRPr="00A274A2" w:rsidRDefault="005522CA" w:rsidP="005522CA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74A2">
        <w:rPr>
          <w:rFonts w:ascii="Times New Roman" w:hAnsi="Times New Roman" w:cs="Times New Roman"/>
        </w:rPr>
        <w:t xml:space="preserve">устанавливает соответствие кадровых, технических и методических возможностей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требованиям </w:t>
      </w:r>
      <w:proofErr w:type="spellStart"/>
      <w:r w:rsidRPr="00A274A2">
        <w:rPr>
          <w:rFonts w:ascii="Times New Roman" w:hAnsi="Times New Roman" w:cs="Times New Roman"/>
        </w:rPr>
        <w:t>ФГОСов</w:t>
      </w:r>
      <w:proofErr w:type="spellEnd"/>
      <w:r w:rsidRPr="00A274A2">
        <w:rPr>
          <w:rFonts w:ascii="Times New Roman" w:hAnsi="Times New Roman" w:cs="Times New Roman"/>
        </w:rPr>
        <w:t xml:space="preserve"> вновь отрываемых направлений (специальностей);</w:t>
      </w:r>
    </w:p>
    <w:p w:rsidR="005522CA" w:rsidRPr="00A274A2" w:rsidRDefault="005522CA" w:rsidP="005522CA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74A2">
        <w:rPr>
          <w:rFonts w:ascii="Times New Roman" w:hAnsi="Times New Roman" w:cs="Times New Roman"/>
        </w:rPr>
        <w:t xml:space="preserve">проводит экспертную оценку на соответствие вновь разработанных учебных планов требованиям </w:t>
      </w:r>
      <w:proofErr w:type="spellStart"/>
      <w:r w:rsidRPr="00A274A2">
        <w:rPr>
          <w:rFonts w:ascii="Times New Roman" w:hAnsi="Times New Roman" w:cs="Times New Roman"/>
        </w:rPr>
        <w:t>ФГОСов</w:t>
      </w:r>
      <w:proofErr w:type="spellEnd"/>
      <w:r w:rsidRPr="00A274A2">
        <w:rPr>
          <w:rFonts w:ascii="Times New Roman" w:hAnsi="Times New Roman" w:cs="Times New Roman"/>
        </w:rPr>
        <w:t>;</w:t>
      </w:r>
    </w:p>
    <w:p w:rsidR="005522CA" w:rsidRPr="00A274A2" w:rsidRDefault="005522CA" w:rsidP="005522CA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74A2">
        <w:rPr>
          <w:rFonts w:ascii="Times New Roman" w:hAnsi="Times New Roman" w:cs="Times New Roman"/>
        </w:rPr>
        <w:t>оказывает консультативную помощь кафедрам, курирующим вновь открываемое учебное направление (специальность), как на стадии подготовки документов, так и на этапе получения лицензии;</w:t>
      </w:r>
    </w:p>
    <w:p w:rsidR="005522CA" w:rsidRPr="00A274A2" w:rsidRDefault="005522CA" w:rsidP="005522CA">
      <w:pPr>
        <w:pStyle w:val="2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274A2">
        <w:rPr>
          <w:rFonts w:ascii="Times New Roman" w:hAnsi="Times New Roman" w:cs="Times New Roman"/>
        </w:rPr>
        <w:t xml:space="preserve">выступает в качестве Эксперта по согласованию учебных планов с факультетами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.</w:t>
      </w:r>
    </w:p>
    <w:p w:rsidR="005522CA" w:rsidRPr="00A274A2" w:rsidRDefault="005522CA" w:rsidP="005522C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3</w:t>
      </w:r>
      <w:r w:rsidRPr="00A274A2">
        <w:rPr>
          <w:rFonts w:ascii="Times New Roman" w:hAnsi="Times New Roman" w:cs="Times New Roman"/>
        </w:rPr>
        <w:t xml:space="preserve">. Осуществляет контроль учебно-методической документации специальностей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на соответствие требованиям </w:t>
      </w:r>
      <w:proofErr w:type="spellStart"/>
      <w:r w:rsidRPr="00A274A2">
        <w:rPr>
          <w:rFonts w:ascii="Times New Roman" w:hAnsi="Times New Roman" w:cs="Times New Roman"/>
        </w:rPr>
        <w:t>ФГОСов</w:t>
      </w:r>
      <w:proofErr w:type="spellEnd"/>
      <w:r w:rsidRPr="00A274A2">
        <w:rPr>
          <w:rFonts w:ascii="Times New Roman" w:hAnsi="Times New Roman" w:cs="Times New Roman"/>
        </w:rPr>
        <w:t>.</w:t>
      </w:r>
    </w:p>
    <w:p w:rsidR="005522CA" w:rsidRPr="00A274A2" w:rsidRDefault="005522CA" w:rsidP="005522C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4</w:t>
      </w:r>
      <w:r w:rsidRPr="00A274A2">
        <w:rPr>
          <w:rFonts w:ascii="Times New Roman" w:hAnsi="Times New Roman" w:cs="Times New Roman"/>
        </w:rPr>
        <w:t xml:space="preserve">. Осуществляет консультативную и организационную помощь в работе методических комиссий факультетов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5</w:t>
      </w:r>
      <w:r w:rsidRPr="00A274A2">
        <w:rPr>
          <w:rFonts w:ascii="Times New Roman" w:hAnsi="Times New Roman" w:cs="Times New Roman"/>
        </w:rPr>
        <w:t xml:space="preserve">. В соответствии со стандартами специальностей анализирует обеспеченность учебниками и учебно-методическими пособиями </w:t>
      </w:r>
      <w:r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 xml:space="preserve"> по предметам, входящим в учебные планы по специальностям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6</w:t>
      </w:r>
      <w:r w:rsidRPr="00A274A2">
        <w:rPr>
          <w:rFonts w:ascii="Times New Roman" w:hAnsi="Times New Roman" w:cs="Times New Roman"/>
        </w:rPr>
        <w:t xml:space="preserve">. Рассматривает предложения кафедр и методических советов факультетов по написанию учебников и пособий как для </w:t>
      </w:r>
      <w:proofErr w:type="spellStart"/>
      <w:r w:rsidRPr="00A274A2">
        <w:rPr>
          <w:rFonts w:ascii="Times New Roman" w:hAnsi="Times New Roman" w:cs="Times New Roman"/>
        </w:rPr>
        <w:t>внутривузовского</w:t>
      </w:r>
      <w:proofErr w:type="spellEnd"/>
      <w:r w:rsidRPr="00A274A2">
        <w:rPr>
          <w:rFonts w:ascii="Times New Roman" w:hAnsi="Times New Roman" w:cs="Times New Roman"/>
        </w:rPr>
        <w:t xml:space="preserve"> издания, так и через соответствующие издательства с вынесением соответствующих рекомендаций.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 Формирует по заявкам методических комиссий факультетов годовые и перспективные планы </w:t>
      </w:r>
      <w:proofErr w:type="spellStart"/>
      <w:r w:rsidRPr="00A274A2">
        <w:rPr>
          <w:rFonts w:ascii="Times New Roman" w:hAnsi="Times New Roman" w:cs="Times New Roman"/>
        </w:rPr>
        <w:t>внутривузовских</w:t>
      </w:r>
      <w:proofErr w:type="spellEnd"/>
      <w:r w:rsidRPr="00A274A2">
        <w:rPr>
          <w:rFonts w:ascii="Times New Roman" w:hAnsi="Times New Roman" w:cs="Times New Roman"/>
        </w:rPr>
        <w:t xml:space="preserve"> изданий учебной и методической литературы.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lastRenderedPageBreak/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8</w:t>
      </w:r>
      <w:r w:rsidRPr="00A274A2">
        <w:rPr>
          <w:rFonts w:ascii="Times New Roman" w:hAnsi="Times New Roman" w:cs="Times New Roman"/>
        </w:rPr>
        <w:t>. Анализирует состояние работ на кафедрах по написанию учебников и пособий.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 xml:space="preserve">.  Устанавливает связи с родственными вузами для взаимного обмена </w:t>
      </w:r>
      <w:proofErr w:type="spellStart"/>
      <w:r w:rsidRPr="00A274A2">
        <w:rPr>
          <w:rFonts w:ascii="Times New Roman" w:hAnsi="Times New Roman" w:cs="Times New Roman"/>
        </w:rPr>
        <w:t>внутривузовскими</w:t>
      </w:r>
      <w:proofErr w:type="spellEnd"/>
      <w:r w:rsidRPr="00A274A2">
        <w:rPr>
          <w:rFonts w:ascii="Times New Roman" w:hAnsi="Times New Roman" w:cs="Times New Roman"/>
        </w:rPr>
        <w:t xml:space="preserve"> изданиями.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10</w:t>
      </w:r>
      <w:r w:rsidRPr="00A274A2">
        <w:rPr>
          <w:rFonts w:ascii="Times New Roman" w:hAnsi="Times New Roman" w:cs="Times New Roman"/>
        </w:rPr>
        <w:t xml:space="preserve">. Обеспечивает методическое руководство работы </w:t>
      </w:r>
      <w:proofErr w:type="spellStart"/>
      <w:r w:rsidRPr="00A274A2">
        <w:rPr>
          <w:rFonts w:ascii="Times New Roman" w:hAnsi="Times New Roman" w:cs="Times New Roman"/>
        </w:rPr>
        <w:t>редакционно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274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274A2">
        <w:rPr>
          <w:rFonts w:ascii="Times New Roman" w:hAnsi="Times New Roman" w:cs="Times New Roman"/>
        </w:rPr>
        <w:t>издательского отдела. Разрабатывает общие требования ко всем видам учебных и методических изданий.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11</w:t>
      </w:r>
      <w:r w:rsidRPr="00A274A2">
        <w:rPr>
          <w:rFonts w:ascii="Times New Roman" w:hAnsi="Times New Roman" w:cs="Times New Roman"/>
        </w:rPr>
        <w:t>. Обобщает опыт издательской деятельности кафедр и выдает практические рекомендации, обращая особое внимание на качество издаваемых пособий.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12</w:t>
      </w:r>
      <w:r w:rsidRPr="00A274A2">
        <w:rPr>
          <w:rFonts w:ascii="Times New Roman" w:hAnsi="Times New Roman" w:cs="Times New Roman"/>
        </w:rPr>
        <w:t>. Создает условия авторам и авторским коллективам для плодотворной работы по подготовке пособий, рассматривая эту работу в качестве важнейшей части их методической деятельности.</w:t>
      </w:r>
    </w:p>
    <w:p w:rsidR="006B3A77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106246"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</w:t>
      </w:r>
      <w:r w:rsidR="00106246">
        <w:rPr>
          <w:rFonts w:ascii="Times New Roman" w:hAnsi="Times New Roman" w:cs="Times New Roman"/>
        </w:rPr>
        <w:t>13</w:t>
      </w:r>
      <w:r w:rsidRPr="00A274A2">
        <w:rPr>
          <w:rFonts w:ascii="Times New Roman" w:hAnsi="Times New Roman" w:cs="Times New Roman"/>
        </w:rPr>
        <w:t>. Проводит конкурс лучших учебно-методических работ.</w:t>
      </w:r>
    </w:p>
    <w:p w:rsidR="00106246" w:rsidRPr="00A274A2" w:rsidRDefault="00106246" w:rsidP="00106246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A274A2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4</w:t>
      </w:r>
      <w:r w:rsidRPr="00A274A2">
        <w:rPr>
          <w:rFonts w:ascii="Times New Roman" w:hAnsi="Times New Roman" w:cs="Times New Roman"/>
        </w:rPr>
        <w:t xml:space="preserve">. Участвует в работе других структур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, где рассматриваются вопросы, относящиеся к компетенции Секции.</w:t>
      </w:r>
    </w:p>
    <w:p w:rsidR="005522CA" w:rsidRDefault="005522CA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A274A2" w:rsidRPr="00CF2166" w:rsidRDefault="006B3A77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4.3</w:t>
      </w:r>
      <w:r w:rsidR="00A274A2" w:rsidRPr="00CF2166">
        <w:rPr>
          <w:rFonts w:ascii="Times New Roman" w:hAnsi="Times New Roman" w:cs="Times New Roman"/>
          <w:b/>
        </w:rPr>
        <w:t>. Секция гуманитарных и социально-экономических дисциплин</w:t>
      </w:r>
    </w:p>
    <w:p w:rsidR="00A274A2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A274A2" w:rsidRPr="00A274A2">
        <w:rPr>
          <w:rFonts w:ascii="Times New Roman" w:hAnsi="Times New Roman" w:cs="Times New Roman"/>
        </w:rPr>
        <w:t xml:space="preserve">.1. Изучает и обобщает опыт работы кафедр </w:t>
      </w:r>
      <w:r w:rsidR="0022727A">
        <w:rPr>
          <w:rFonts w:ascii="Times New Roman" w:hAnsi="Times New Roman" w:cs="Times New Roman"/>
        </w:rPr>
        <w:t>Академии</w:t>
      </w:r>
      <w:r w:rsidR="00A274A2" w:rsidRPr="00A274A2">
        <w:rPr>
          <w:rFonts w:ascii="Times New Roman" w:hAnsi="Times New Roman" w:cs="Times New Roman"/>
        </w:rPr>
        <w:t>, других вузов по становлению и развитию личности высококвалифицированного специалиста с инженерным образованием, его мировоззренческой и гражданской позиции, общей культуры, широты кругозора и этики поведения. С этой целью: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обеспечивает ориентирование кафедрами такого содержания и методов проведения занятий, чтобы складывались благоприятные условия для воспитания у </w:t>
      </w:r>
      <w:r w:rsidR="00CF2166"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 xml:space="preserve"> ценностей и идеалов будущего специалиста, формирование его мировоззрения и социальной ответственности перед обществом;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анализирует содержание учебного материала форм и методов преподавания читаемых курсов с учетом их места и роли в общей программе подготовки </w:t>
      </w:r>
      <w:r w:rsidR="00CF2166"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 xml:space="preserve"> взаимосвязи с другими дисциплинами и будущей профессиональной деятельностью специалиста инженерного профиля;</w:t>
      </w:r>
    </w:p>
    <w:p w:rsidR="00A274A2" w:rsidRPr="00A274A2" w:rsidRDefault="00A274A2" w:rsidP="000E17E8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содействует выработке у </w:t>
      </w:r>
      <w:r w:rsidR="00CF2166"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 xml:space="preserve"> навыков самостоятельной подготовки докладов и публичных выступлений, умения участвовать в творческих  дискуссиях, формирования необходимых качеств будущего организатора и воспитателя.</w:t>
      </w:r>
    </w:p>
    <w:p w:rsidR="00A274A2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A274A2" w:rsidRPr="00A274A2">
        <w:rPr>
          <w:rFonts w:ascii="Times New Roman" w:hAnsi="Times New Roman" w:cs="Times New Roman"/>
        </w:rPr>
        <w:t>.2. Организует и проводит научно-методические конференции и семинары с преподавателями по проблемам методических и мировоззренческих аспектов в читаемых курсах.</w:t>
      </w:r>
    </w:p>
    <w:p w:rsidR="00A274A2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A274A2" w:rsidRPr="00A274A2">
        <w:rPr>
          <w:rFonts w:ascii="Times New Roman" w:hAnsi="Times New Roman" w:cs="Times New Roman"/>
        </w:rPr>
        <w:t xml:space="preserve">.3. Организует </w:t>
      </w:r>
      <w:proofErr w:type="spellStart"/>
      <w:r w:rsidR="00A274A2" w:rsidRPr="00A274A2">
        <w:rPr>
          <w:rFonts w:ascii="Times New Roman" w:hAnsi="Times New Roman" w:cs="Times New Roman"/>
        </w:rPr>
        <w:t>взаимопосещения</w:t>
      </w:r>
      <w:proofErr w:type="spellEnd"/>
      <w:r w:rsidR="00A274A2" w:rsidRPr="00A274A2">
        <w:rPr>
          <w:rFonts w:ascii="Times New Roman" w:hAnsi="Times New Roman" w:cs="Times New Roman"/>
        </w:rPr>
        <w:t xml:space="preserve"> лекций, семинаров и других занятий. Анализ, обмен опытом.</w:t>
      </w:r>
    </w:p>
    <w:p w:rsidR="00A274A2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A274A2" w:rsidRPr="00A274A2">
        <w:rPr>
          <w:rFonts w:ascii="Times New Roman" w:hAnsi="Times New Roman" w:cs="Times New Roman"/>
        </w:rPr>
        <w:t>.4. Проводит выборочное рецензирование учебно-методических пособий, изданных на соответствующих кафедрах ВУЗа (с точки зрения современной социальной теории).</w:t>
      </w:r>
    </w:p>
    <w:p w:rsidR="00A274A2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A274A2" w:rsidRPr="00A274A2">
        <w:rPr>
          <w:rFonts w:ascii="Times New Roman" w:hAnsi="Times New Roman" w:cs="Times New Roman"/>
        </w:rPr>
        <w:t xml:space="preserve">.5. Изучает и обобщает опыт кафедр </w:t>
      </w:r>
      <w:r w:rsidR="0022727A">
        <w:rPr>
          <w:rFonts w:ascii="Times New Roman" w:hAnsi="Times New Roman" w:cs="Times New Roman"/>
        </w:rPr>
        <w:t>Академии</w:t>
      </w:r>
      <w:r w:rsidR="00A274A2" w:rsidRPr="00A274A2">
        <w:rPr>
          <w:rFonts w:ascii="Times New Roman" w:hAnsi="Times New Roman" w:cs="Times New Roman"/>
        </w:rPr>
        <w:t xml:space="preserve"> и других вузов по совершенствованию форм учебных занятий.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9A5E46" w:rsidRDefault="009A5E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9A5E46" w:rsidRDefault="009A5E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A274A2" w:rsidRPr="00CF2166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CF2166">
        <w:rPr>
          <w:rFonts w:ascii="Times New Roman" w:hAnsi="Times New Roman" w:cs="Times New Roman"/>
          <w:b/>
        </w:rPr>
        <w:lastRenderedPageBreak/>
        <w:t>4.</w:t>
      </w:r>
      <w:r w:rsidR="006B3A77">
        <w:rPr>
          <w:rFonts w:ascii="Times New Roman" w:hAnsi="Times New Roman" w:cs="Times New Roman"/>
          <w:b/>
        </w:rPr>
        <w:t>4</w:t>
      </w:r>
      <w:r w:rsidRPr="00CF2166">
        <w:rPr>
          <w:rFonts w:ascii="Times New Roman" w:hAnsi="Times New Roman" w:cs="Times New Roman"/>
          <w:b/>
        </w:rPr>
        <w:t xml:space="preserve">. Секция естественнонаучных и </w:t>
      </w:r>
      <w:proofErr w:type="spellStart"/>
      <w:r w:rsidRPr="00CF2166">
        <w:rPr>
          <w:rFonts w:ascii="Times New Roman" w:hAnsi="Times New Roman" w:cs="Times New Roman"/>
          <w:b/>
        </w:rPr>
        <w:t>общепрофессиональных</w:t>
      </w:r>
      <w:proofErr w:type="spellEnd"/>
      <w:r w:rsidRPr="00CF2166">
        <w:rPr>
          <w:rFonts w:ascii="Times New Roman" w:hAnsi="Times New Roman" w:cs="Times New Roman"/>
          <w:b/>
        </w:rPr>
        <w:t xml:space="preserve"> дисциплин</w:t>
      </w:r>
    </w:p>
    <w:p w:rsidR="00A274A2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A274A2" w:rsidRPr="00A274A2">
        <w:rPr>
          <w:rFonts w:ascii="Times New Roman" w:hAnsi="Times New Roman" w:cs="Times New Roman"/>
        </w:rPr>
        <w:t>.1. Разрабатывает методы и планы непрерывной подготовки студентов по общенаучным дисциплинам.</w:t>
      </w:r>
    </w:p>
    <w:p w:rsidR="00A274A2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A274A2" w:rsidRPr="00A274A2">
        <w:rPr>
          <w:rFonts w:ascii="Times New Roman" w:hAnsi="Times New Roman" w:cs="Times New Roman"/>
        </w:rPr>
        <w:t>.2. Организует и проводит научно-методические конференции и семинары с преподавателями по проблемам методических и мировоззренческих аспектов в читаемых курсах.</w:t>
      </w:r>
    </w:p>
    <w:p w:rsidR="00A274A2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A274A2" w:rsidRPr="00A274A2">
        <w:rPr>
          <w:rFonts w:ascii="Times New Roman" w:hAnsi="Times New Roman" w:cs="Times New Roman"/>
        </w:rPr>
        <w:t xml:space="preserve">.3. </w:t>
      </w:r>
      <w:r w:rsidR="00452039">
        <w:rPr>
          <w:rFonts w:ascii="Times New Roman" w:hAnsi="Times New Roman" w:cs="Times New Roman"/>
        </w:rPr>
        <w:t>Контролирует</w:t>
      </w:r>
      <w:r w:rsidR="00A274A2" w:rsidRPr="00A274A2">
        <w:rPr>
          <w:rFonts w:ascii="Times New Roman" w:hAnsi="Times New Roman" w:cs="Times New Roman"/>
        </w:rPr>
        <w:t xml:space="preserve"> </w:t>
      </w:r>
      <w:proofErr w:type="spellStart"/>
      <w:r w:rsidR="00A274A2" w:rsidRPr="00A274A2">
        <w:rPr>
          <w:rFonts w:ascii="Times New Roman" w:hAnsi="Times New Roman" w:cs="Times New Roman"/>
        </w:rPr>
        <w:t>взаимопосещения</w:t>
      </w:r>
      <w:proofErr w:type="spellEnd"/>
      <w:r w:rsidR="00A274A2" w:rsidRPr="00A274A2">
        <w:rPr>
          <w:rFonts w:ascii="Times New Roman" w:hAnsi="Times New Roman" w:cs="Times New Roman"/>
        </w:rPr>
        <w:t xml:space="preserve"> занятий, обмен опытом работы</w:t>
      </w:r>
      <w:r w:rsidR="00452039">
        <w:rPr>
          <w:rFonts w:ascii="Times New Roman" w:hAnsi="Times New Roman" w:cs="Times New Roman"/>
        </w:rPr>
        <w:t xml:space="preserve"> кафедр</w:t>
      </w:r>
      <w:r w:rsidR="00A274A2" w:rsidRPr="00A274A2">
        <w:rPr>
          <w:rFonts w:ascii="Times New Roman" w:hAnsi="Times New Roman" w:cs="Times New Roman"/>
        </w:rPr>
        <w:t>.</w:t>
      </w:r>
    </w:p>
    <w:p w:rsidR="00A274A2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A274A2" w:rsidRPr="00A274A2">
        <w:rPr>
          <w:rFonts w:ascii="Times New Roman" w:hAnsi="Times New Roman" w:cs="Times New Roman"/>
        </w:rPr>
        <w:t>.4. Проводит выборочное рецензирование учебно-методических пособий, изданных на кафедрах института с точки зрения современной социальной теории.</w:t>
      </w:r>
    </w:p>
    <w:p w:rsid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106246" w:rsidRPr="00A274A2" w:rsidRDefault="00106246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6B3A77" w:rsidRPr="00CF2166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4.5</w:t>
      </w:r>
      <w:r w:rsidRPr="00CF2166">
        <w:rPr>
          <w:rFonts w:ascii="Times New Roman" w:hAnsi="Times New Roman" w:cs="Times New Roman"/>
          <w:b/>
        </w:rPr>
        <w:t>. Секция производственной практики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6B3A77" w:rsidRPr="00A274A2">
        <w:rPr>
          <w:rFonts w:ascii="Times New Roman" w:hAnsi="Times New Roman" w:cs="Times New Roman"/>
        </w:rPr>
        <w:t>.1. На основе обобщения передового опыта кафедр и других вузов разрабатывает вопросы повышения эффективности производственной практики в профессиональном становлении специалистов, формировании у них деловой инициативы, знаний, навыков и качеств руководителя, организатора и воспитателя трудового коллектива. С этой целью: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ускоряет разработку и внедрение сквозных программ производственной практики, обеспечивающих согласование всех видов практического обучения;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рассматривает методические указания по организации и проведению всех видов практик </w:t>
      </w:r>
      <w:r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>, разрабатывает формы дневников и содержание отчетов прохождения практик;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анализирует положение с базами практик и выносит заключение об их соответствии задачами каждой практики, рекомендует для получения через соответствующие министерства новых баз производственных практик;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разрабатывает совместно с кафедрами общественных наук рекомендации по организации и проведению общественно-политической программы практики, быта и досуга </w:t>
      </w:r>
      <w:r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 xml:space="preserve"> во время практики, участие </w:t>
      </w:r>
      <w:r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 xml:space="preserve"> в общественной жизни предприятий;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проводит обмен опытом работы руководителей практики </w:t>
      </w:r>
      <w:r>
        <w:rPr>
          <w:rFonts w:ascii="Times New Roman" w:hAnsi="Times New Roman" w:cs="Times New Roman"/>
        </w:rPr>
        <w:t>студентов</w:t>
      </w:r>
      <w:r w:rsidRPr="00A274A2">
        <w:rPr>
          <w:rFonts w:ascii="Times New Roman" w:hAnsi="Times New Roman" w:cs="Times New Roman"/>
        </w:rPr>
        <w:t>.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6B3A77" w:rsidRPr="00A274A2">
        <w:rPr>
          <w:rFonts w:ascii="Times New Roman" w:hAnsi="Times New Roman" w:cs="Times New Roman"/>
        </w:rPr>
        <w:t xml:space="preserve">.2. Систематически анализирует результаты стажировки выпускников </w:t>
      </w:r>
      <w:r w:rsidR="006B3A77">
        <w:rPr>
          <w:rFonts w:ascii="Times New Roman" w:hAnsi="Times New Roman" w:cs="Times New Roman"/>
        </w:rPr>
        <w:t>Академии</w:t>
      </w:r>
      <w:r w:rsidR="006B3A77" w:rsidRPr="00A274A2">
        <w:rPr>
          <w:rFonts w:ascii="Times New Roman" w:hAnsi="Times New Roman" w:cs="Times New Roman"/>
        </w:rPr>
        <w:t xml:space="preserve"> и использует полученные выводы для корректировки содержания обучения. Расширяет право </w:t>
      </w:r>
      <w:proofErr w:type="gramStart"/>
      <w:r w:rsidR="006B3A77" w:rsidRPr="00A274A2">
        <w:rPr>
          <w:rFonts w:ascii="Times New Roman" w:hAnsi="Times New Roman" w:cs="Times New Roman"/>
        </w:rPr>
        <w:t>контроля за</w:t>
      </w:r>
      <w:proofErr w:type="gramEnd"/>
      <w:r w:rsidR="006B3A77" w:rsidRPr="00A274A2">
        <w:rPr>
          <w:rFonts w:ascii="Times New Roman" w:hAnsi="Times New Roman" w:cs="Times New Roman"/>
        </w:rPr>
        <w:t xml:space="preserve"> стажировкой для улучшения организации труда и жилищно-бытовых условий молодых специалистов.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6B3A77" w:rsidRPr="00A274A2">
        <w:rPr>
          <w:rFonts w:ascii="Times New Roman" w:hAnsi="Times New Roman" w:cs="Times New Roman"/>
        </w:rPr>
        <w:t xml:space="preserve">.3. Разрабатывает и осуществляет мероприятия, направленные на более глубокое изучение </w:t>
      </w:r>
      <w:r w:rsidR="006B3A77">
        <w:rPr>
          <w:rFonts w:ascii="Times New Roman" w:hAnsi="Times New Roman" w:cs="Times New Roman"/>
        </w:rPr>
        <w:t>студентами</w:t>
      </w:r>
      <w:r w:rsidR="006B3A77" w:rsidRPr="00A274A2">
        <w:rPr>
          <w:rFonts w:ascii="Times New Roman" w:hAnsi="Times New Roman" w:cs="Times New Roman"/>
        </w:rPr>
        <w:t xml:space="preserve"> научных методов управления и организации производства, овладение практическими навыками, </w:t>
      </w:r>
      <w:proofErr w:type="gramStart"/>
      <w:r w:rsidR="006B3A77" w:rsidRPr="00A274A2">
        <w:rPr>
          <w:rFonts w:ascii="Times New Roman" w:hAnsi="Times New Roman" w:cs="Times New Roman"/>
        </w:rPr>
        <w:t>необходимым</w:t>
      </w:r>
      <w:proofErr w:type="gramEnd"/>
      <w:r w:rsidR="006B3A77" w:rsidRPr="00A274A2">
        <w:rPr>
          <w:rFonts w:ascii="Times New Roman" w:hAnsi="Times New Roman" w:cs="Times New Roman"/>
        </w:rPr>
        <w:t xml:space="preserve"> для успешного выполнения обязанностей руководителя производства.</w:t>
      </w:r>
    </w:p>
    <w:p w:rsidR="006B3A77" w:rsidRPr="006B3A77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6B3A77" w:rsidRPr="00A274A2">
        <w:rPr>
          <w:rFonts w:ascii="Times New Roman" w:hAnsi="Times New Roman" w:cs="Times New Roman"/>
        </w:rPr>
        <w:t>.4. Осуществляет контроль внедрени</w:t>
      </w:r>
      <w:r w:rsidR="006B3A77">
        <w:rPr>
          <w:rFonts w:ascii="Times New Roman" w:hAnsi="Times New Roman" w:cs="Times New Roman"/>
        </w:rPr>
        <w:t>я</w:t>
      </w:r>
      <w:r w:rsidR="006B3A77" w:rsidRPr="00A274A2">
        <w:rPr>
          <w:rFonts w:ascii="Times New Roman" w:hAnsi="Times New Roman" w:cs="Times New Roman"/>
        </w:rPr>
        <w:t xml:space="preserve"> «Основных положений об </w:t>
      </w:r>
      <w:proofErr w:type="spellStart"/>
      <w:r w:rsidR="006B3A77" w:rsidRPr="00A274A2">
        <w:rPr>
          <w:rFonts w:ascii="Times New Roman" w:hAnsi="Times New Roman" w:cs="Times New Roman"/>
        </w:rPr>
        <w:t>УИРКе</w:t>
      </w:r>
      <w:proofErr w:type="spellEnd"/>
      <w:r w:rsidR="006B3A77" w:rsidRPr="00A274A2">
        <w:rPr>
          <w:rFonts w:ascii="Times New Roman" w:hAnsi="Times New Roman" w:cs="Times New Roman"/>
        </w:rPr>
        <w:t>»  на факультетах и кафедрах.</w:t>
      </w:r>
    </w:p>
    <w:p w:rsidR="006B3A77" w:rsidRDefault="006B3A77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6B3A77" w:rsidRPr="00CF2166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CF2166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>6</w:t>
      </w:r>
      <w:r w:rsidRPr="00CF2166">
        <w:rPr>
          <w:rFonts w:ascii="Times New Roman" w:hAnsi="Times New Roman" w:cs="Times New Roman"/>
          <w:b/>
        </w:rPr>
        <w:t xml:space="preserve">. Секция </w:t>
      </w:r>
      <w:r>
        <w:rPr>
          <w:rFonts w:ascii="Times New Roman" w:hAnsi="Times New Roman" w:cs="Times New Roman"/>
          <w:b/>
        </w:rPr>
        <w:t xml:space="preserve">развития </w:t>
      </w:r>
      <w:r w:rsidRPr="00CF2166">
        <w:rPr>
          <w:rFonts w:ascii="Times New Roman" w:hAnsi="Times New Roman" w:cs="Times New Roman"/>
          <w:b/>
        </w:rPr>
        <w:t>технических средств обучения и учебно-лабораторн</w:t>
      </w:r>
      <w:r>
        <w:rPr>
          <w:rFonts w:ascii="Times New Roman" w:hAnsi="Times New Roman" w:cs="Times New Roman"/>
          <w:b/>
        </w:rPr>
        <w:t>ой</w:t>
      </w:r>
      <w:r w:rsidRPr="00CF21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базы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6B3A77" w:rsidRPr="00A274A2">
        <w:rPr>
          <w:rFonts w:ascii="Times New Roman" w:hAnsi="Times New Roman" w:cs="Times New Roman"/>
        </w:rPr>
        <w:t xml:space="preserve">.1. Обеспечивает изучение передового опыта и обмена им по техническому оснащению учебного процесса. Участвует в организации семинаров и  совещаний преподавателей по обмену опытом применения ТСО в </w:t>
      </w:r>
      <w:r w:rsidR="006B3A77">
        <w:rPr>
          <w:rFonts w:ascii="Times New Roman" w:hAnsi="Times New Roman" w:cs="Times New Roman"/>
        </w:rPr>
        <w:t>Академии</w:t>
      </w:r>
      <w:r w:rsidR="006B3A77" w:rsidRPr="00A274A2">
        <w:rPr>
          <w:rFonts w:ascii="Times New Roman" w:hAnsi="Times New Roman" w:cs="Times New Roman"/>
        </w:rPr>
        <w:t xml:space="preserve"> и других вузах страны.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4.6</w:t>
      </w:r>
      <w:r w:rsidR="006B3A77" w:rsidRPr="00A274A2">
        <w:rPr>
          <w:rFonts w:ascii="Times New Roman" w:hAnsi="Times New Roman" w:cs="Times New Roman"/>
        </w:rPr>
        <w:t xml:space="preserve">.2. Осуществляет координацию работ, проводимых подразделениями </w:t>
      </w:r>
      <w:r w:rsidR="006B3A77">
        <w:rPr>
          <w:rFonts w:ascii="Times New Roman" w:hAnsi="Times New Roman" w:cs="Times New Roman"/>
        </w:rPr>
        <w:t>Академии</w:t>
      </w:r>
      <w:r w:rsidR="006B3A77" w:rsidRPr="00A274A2">
        <w:rPr>
          <w:rFonts w:ascii="Times New Roman" w:hAnsi="Times New Roman" w:cs="Times New Roman"/>
        </w:rPr>
        <w:t xml:space="preserve"> в области разработки, внедрения в учебный процесс и эксплуатации ТСО и учебно-лабораторного оборудования, обеспечивающего проведение занятий на высоком научно-техническом уровне, имея в виду: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оснащение учебных аудиторий, кабинетов, лабораторий, кафедр и библиотек современным научным, учебно-лабораторным оборудованием, наглядными пособиями и техническими средствами обучения;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всемирное развитие учебного телевидения и радиовещания, в том числе </w:t>
      </w:r>
      <w:proofErr w:type="spellStart"/>
      <w:r w:rsidRPr="00A274A2">
        <w:rPr>
          <w:rFonts w:ascii="Times New Roman" w:hAnsi="Times New Roman" w:cs="Times New Roman"/>
        </w:rPr>
        <w:t>телевизионно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274A2">
        <w:rPr>
          <w:rFonts w:ascii="Times New Roman" w:hAnsi="Times New Roman" w:cs="Times New Roman"/>
        </w:rPr>
        <w:t>- контролирующих комплексов в лекционной форме обучения;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 xml:space="preserve">максимальное использование в учебном процессе магнитофонных и грамзаписей, </w:t>
      </w:r>
      <w:r w:rsidRPr="00A274A2">
        <w:rPr>
          <w:rFonts w:ascii="Times New Roman" w:hAnsi="Times New Roman" w:cs="Times New Roman"/>
          <w:lang w:val="en-US"/>
        </w:rPr>
        <w:t>CD</w:t>
      </w:r>
      <w:r w:rsidRPr="00A274A2">
        <w:rPr>
          <w:rFonts w:ascii="Times New Roman" w:hAnsi="Times New Roman" w:cs="Times New Roman"/>
        </w:rPr>
        <w:t>, видеофильмов.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6B3A77" w:rsidRPr="00A274A2">
        <w:rPr>
          <w:rFonts w:ascii="Times New Roman" w:hAnsi="Times New Roman" w:cs="Times New Roman"/>
        </w:rPr>
        <w:t>.3. Рассматривает и представляет к утверждению планы факультетов и кафедр по техническому оснащению учебного процесса и обеспечивает действенную информацию и пропаганду новых ТСО и других активных методов обучения.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6B3A77" w:rsidRPr="00A274A2">
        <w:rPr>
          <w:rFonts w:ascii="Times New Roman" w:hAnsi="Times New Roman" w:cs="Times New Roman"/>
        </w:rPr>
        <w:t>.4. Обеспечивает разработку и утверждение технических заданий на создание типовых перечней новых образцов и совершенствование существующих ТСО и учебно-лабораторного оборудования; выдачу по ним рекомендаций подразделениям, которые будут их разрабатывать и изготавливать.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6B3A77" w:rsidRPr="00A274A2">
        <w:rPr>
          <w:rFonts w:ascii="Times New Roman" w:hAnsi="Times New Roman" w:cs="Times New Roman"/>
        </w:rPr>
        <w:t>.5. Разрабатывает и реализует организационные и методические принципы комплексного использования технических средств обучения. Вырабатывает рекомендации по их наиболее рациональному применению.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6B3A77" w:rsidRPr="00A274A2">
        <w:rPr>
          <w:rFonts w:ascii="Times New Roman" w:hAnsi="Times New Roman" w:cs="Times New Roman"/>
        </w:rPr>
        <w:t xml:space="preserve">.6. Обеспечивает проведение работ  по определению оптимальной потребности в ТСО, оценке эффективности их применения на различных видах учебных занятий и при самостоятельной работе </w:t>
      </w:r>
      <w:r w:rsidR="006B3A77">
        <w:rPr>
          <w:rFonts w:ascii="Times New Roman" w:hAnsi="Times New Roman" w:cs="Times New Roman"/>
        </w:rPr>
        <w:t>студентов</w:t>
      </w:r>
      <w:r w:rsidR="006B3A77" w:rsidRPr="00A274A2">
        <w:rPr>
          <w:rFonts w:ascii="Times New Roman" w:hAnsi="Times New Roman" w:cs="Times New Roman"/>
        </w:rPr>
        <w:t>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</w:t>
      </w:r>
      <w:r w:rsidR="00506B00">
        <w:rPr>
          <w:rFonts w:ascii="Times New Roman" w:hAnsi="Times New Roman" w:cs="Times New Roman"/>
        </w:rPr>
        <w:t>.6</w:t>
      </w:r>
      <w:r w:rsidRPr="00A274A2">
        <w:rPr>
          <w:rFonts w:ascii="Times New Roman" w:hAnsi="Times New Roman" w:cs="Times New Roman"/>
        </w:rPr>
        <w:t>.7. Определяет, координирует и контролирует основные направления исследований в области технического оснащения кафедр.</w:t>
      </w:r>
    </w:p>
    <w:p w:rsidR="006B3A77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6B3A77" w:rsidRPr="00A274A2">
        <w:rPr>
          <w:rFonts w:ascii="Times New Roman" w:hAnsi="Times New Roman" w:cs="Times New Roman"/>
        </w:rPr>
        <w:t>.8. Обеспечивает  методическое руководство работой отдела ТСО.</w:t>
      </w:r>
    </w:p>
    <w:p w:rsidR="006B3A77" w:rsidRDefault="006B3A77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6B3A77" w:rsidRPr="00CF2166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4.7</w:t>
      </w:r>
      <w:r w:rsidRPr="00CF2166">
        <w:rPr>
          <w:rFonts w:ascii="Times New Roman" w:hAnsi="Times New Roman" w:cs="Times New Roman"/>
          <w:b/>
        </w:rPr>
        <w:t>. Секция информационных технологий</w:t>
      </w:r>
    </w:p>
    <w:p w:rsidR="006B3A77" w:rsidRPr="00A274A2" w:rsidRDefault="00506B00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6B3A77" w:rsidRPr="00A274A2">
        <w:rPr>
          <w:rFonts w:ascii="Times New Roman" w:hAnsi="Times New Roman" w:cs="Times New Roman"/>
        </w:rPr>
        <w:t xml:space="preserve">.1. Обобщает опыт работы кафедр по внедрению планов непрерывного использования ЭВМ в учебный процесс. Координирует в этом направлении научно-исследовательскую работу по плану </w:t>
      </w:r>
      <w:r w:rsidR="006B3A77">
        <w:rPr>
          <w:rFonts w:ascii="Times New Roman" w:hAnsi="Times New Roman" w:cs="Times New Roman"/>
        </w:rPr>
        <w:t>Академии</w:t>
      </w:r>
      <w:r w:rsidR="006B3A77" w:rsidRPr="00A274A2">
        <w:rPr>
          <w:rFonts w:ascii="Times New Roman" w:hAnsi="Times New Roman" w:cs="Times New Roman"/>
        </w:rPr>
        <w:t xml:space="preserve">. Организует </w:t>
      </w:r>
      <w:proofErr w:type="spellStart"/>
      <w:r w:rsidR="006B3A77" w:rsidRPr="00A274A2">
        <w:rPr>
          <w:rFonts w:ascii="Times New Roman" w:hAnsi="Times New Roman" w:cs="Times New Roman"/>
        </w:rPr>
        <w:t>внутривузовские</w:t>
      </w:r>
      <w:proofErr w:type="spellEnd"/>
      <w:r w:rsidR="006B3A77" w:rsidRPr="00A274A2">
        <w:rPr>
          <w:rFonts w:ascii="Times New Roman" w:hAnsi="Times New Roman" w:cs="Times New Roman"/>
        </w:rPr>
        <w:t xml:space="preserve"> и региональные семинары и конференции. 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>.2. Развертывает научно-методическую работу по пересмотру домашних заданий, проектных работ и лабораторных практикумов с использование ЭВМ для интенсификации расчетных работ и моделирования процессов и установок.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.3. Рассматривает и представляет к утверждению текущие и перспективные планы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, факультетов и кафедр по оснащению аудиторий, классов и кабинетов вычислительной техники, обращая особое внимание на использование микро и мин – ЭВМ и создаваемых на их основе </w:t>
      </w:r>
      <w:proofErr w:type="spellStart"/>
      <w:r w:rsidRPr="00A274A2">
        <w:rPr>
          <w:rFonts w:ascii="Times New Roman" w:hAnsi="Times New Roman" w:cs="Times New Roman"/>
        </w:rPr>
        <w:t>терминально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274A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274A2">
        <w:rPr>
          <w:rFonts w:ascii="Times New Roman" w:hAnsi="Times New Roman" w:cs="Times New Roman"/>
        </w:rPr>
        <w:t>дисплейных классов.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>.4. Разрабатывает методические указания по внедрению планов непрерывной математической подготовки и применения ЭВМ в учебном процессе; составляет сетевые графики, отражающие непрерывность и преемственность обучения программированию и использованию ЭВМ. Выносит рекомендации к корректировке учебных планов с учетом развития вычислительной техники.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>.5. Контролирует использование вычислительной техники в учебном процессе и вырабатывает рекомендации по их наиболее рациональному применению.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lastRenderedPageBreak/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.6. Разрабатывает программы, организует и проводит обучение и учебно-методические семинары для преподавателей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по применению ЭВМ в учебном процессе.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>.7. Формирует план, организует рецензирование и редактирование учебно-методической литературы с применением ЭВМ.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>.8. Оказывает методическую помощь преподавателям при создании ими библиотек стандартных учебных программ применительно к особенностям дисциплин, практикуя обмен ими с родственными кафедрами.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>.9. Координирует организационную и учебно-методическую работу кафедр по внедрению САПР и его элементов в учебный процесс.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.10. Обеспечивает пропаганду учебных и научных результатов в области САПР, полученных в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и организациях страны.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.11. Организует участие работников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в семинарах и совещаниях по САПР регионального, всероссийского и вузовского характера.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.12. Обсуждает </w:t>
      </w:r>
      <w:proofErr w:type="spellStart"/>
      <w:r w:rsidRPr="00A274A2">
        <w:rPr>
          <w:rFonts w:ascii="Times New Roman" w:hAnsi="Times New Roman" w:cs="Times New Roman"/>
        </w:rPr>
        <w:t>общеметодические</w:t>
      </w:r>
      <w:proofErr w:type="spellEnd"/>
      <w:r w:rsidRPr="00A274A2">
        <w:rPr>
          <w:rFonts w:ascii="Times New Roman" w:hAnsi="Times New Roman" w:cs="Times New Roman"/>
        </w:rPr>
        <w:t xml:space="preserve"> вопросы преподавания дисциплин, проведение лабораторных и практических занятий по тематике САПР.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>.13. Обеспечивает изучение и распространение передового опыта по АОС.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.14. Координирует работы подразделений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в области разработки и внедрения в учебный процесс автоматизированных обучающих систем, имея в виду: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анализ возможностей АОС соответствующего типа с целью выявления наиболее подходящей области применения;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создание методических указаний для пользования АОС и рекомендаций для составления обучающих курсов, предназначенных для автоматизированного обучения;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методическое руководство при разработке обучающих курсов и специализированного математического и программного обеспечения, реализующих основные части АОС;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разработку специализированного терминального оборудования для ввода и отображения алфавитно-цифровой и графической информации, а также обучающих классов;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экспериментальную отработку обучающих классов;</w:t>
      </w:r>
    </w:p>
    <w:p w:rsidR="006B3A77" w:rsidRPr="00A274A2" w:rsidRDefault="006B3A77" w:rsidP="006B3A77">
      <w:pPr>
        <w:pStyle w:val="2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разработка количественных методов оценки эффективности применения АОС в учебном процессе.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.15. Рассматривает и представляет к утверждению планы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, факультетов и кафедр по развитию АОС, обращая внимание на разработку многомашинных комплексов коллективного пользования и сетей многопроцессорных ЭВМ.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.16. Координирует и контролирует основные направления исследования в области АОС в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.17. Обеспечивает подготовку преподавателей кафедр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для работы с АОС (ознакомление, демонстрация и консультации).</w:t>
      </w:r>
    </w:p>
    <w:p w:rsidR="006B3A77" w:rsidRPr="00A274A2" w:rsidRDefault="006B3A77" w:rsidP="006B3A77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7</w:t>
      </w:r>
      <w:r w:rsidRPr="00A274A2">
        <w:rPr>
          <w:rFonts w:ascii="Times New Roman" w:hAnsi="Times New Roman" w:cs="Times New Roman"/>
        </w:rPr>
        <w:t xml:space="preserve">.18. Методическая работа по созданию и развитию библиотек учебных курсов </w:t>
      </w:r>
      <w:proofErr w:type="gramStart"/>
      <w:r w:rsidRPr="00A274A2">
        <w:rPr>
          <w:rFonts w:ascii="Times New Roman" w:hAnsi="Times New Roman" w:cs="Times New Roman"/>
        </w:rPr>
        <w:t>для</w:t>
      </w:r>
      <w:proofErr w:type="gramEnd"/>
      <w:r w:rsidRPr="00A274A2">
        <w:rPr>
          <w:rFonts w:ascii="Times New Roman" w:hAnsi="Times New Roman" w:cs="Times New Roman"/>
        </w:rPr>
        <w:t xml:space="preserve"> соответствующих АОС.</w:t>
      </w:r>
    </w:p>
    <w:p w:rsidR="006B3A77" w:rsidRDefault="006B3A77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A274A2" w:rsidRPr="00CF2166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CF2166">
        <w:rPr>
          <w:rFonts w:ascii="Times New Roman" w:hAnsi="Times New Roman" w:cs="Times New Roman"/>
          <w:b/>
        </w:rPr>
        <w:t>4.</w:t>
      </w:r>
      <w:r w:rsidR="006B3A77">
        <w:rPr>
          <w:rFonts w:ascii="Times New Roman" w:hAnsi="Times New Roman" w:cs="Times New Roman"/>
          <w:b/>
        </w:rPr>
        <w:t>8</w:t>
      </w:r>
      <w:r w:rsidRPr="00CF2166">
        <w:rPr>
          <w:rFonts w:ascii="Times New Roman" w:hAnsi="Times New Roman" w:cs="Times New Roman"/>
          <w:b/>
        </w:rPr>
        <w:t>. Секция дистанционн</w:t>
      </w:r>
      <w:r w:rsidR="006B3A77">
        <w:rPr>
          <w:rFonts w:ascii="Times New Roman" w:hAnsi="Times New Roman" w:cs="Times New Roman"/>
          <w:b/>
        </w:rPr>
        <w:t>ых</w:t>
      </w:r>
      <w:r w:rsidRPr="00CF2166">
        <w:rPr>
          <w:rFonts w:ascii="Times New Roman" w:hAnsi="Times New Roman" w:cs="Times New Roman"/>
          <w:b/>
        </w:rPr>
        <w:t xml:space="preserve"> </w:t>
      </w:r>
      <w:r w:rsidR="006B3A77">
        <w:rPr>
          <w:rFonts w:ascii="Times New Roman" w:hAnsi="Times New Roman" w:cs="Times New Roman"/>
          <w:b/>
        </w:rPr>
        <w:t>технологий обучения</w:t>
      </w:r>
    </w:p>
    <w:p w:rsidR="0016783A" w:rsidRPr="0016783A" w:rsidRDefault="0016783A" w:rsidP="0016783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83A">
        <w:rPr>
          <w:rFonts w:ascii="Times New Roman" w:hAnsi="Times New Roman" w:cs="Times New Roman"/>
        </w:rPr>
        <w:t xml:space="preserve">4.8.1. Осуществляет координацию работ в области организации и </w:t>
      </w:r>
      <w:proofErr w:type="spellStart"/>
      <w:r w:rsidRPr="0016783A">
        <w:rPr>
          <w:rFonts w:ascii="Times New Roman" w:hAnsi="Times New Roman" w:cs="Times New Roman"/>
        </w:rPr>
        <w:t>методобеспечения</w:t>
      </w:r>
      <w:proofErr w:type="spellEnd"/>
      <w:r w:rsidRPr="0016783A">
        <w:rPr>
          <w:rFonts w:ascii="Times New Roman" w:hAnsi="Times New Roman" w:cs="Times New Roman"/>
        </w:rPr>
        <w:t xml:space="preserve"> учебного процесса с использованием дистанционных технологий.</w:t>
      </w:r>
    </w:p>
    <w:p w:rsidR="0016783A" w:rsidRPr="0016783A" w:rsidRDefault="0016783A" w:rsidP="0016783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83A">
        <w:rPr>
          <w:rFonts w:ascii="Times New Roman" w:hAnsi="Times New Roman" w:cs="Times New Roman"/>
        </w:rPr>
        <w:lastRenderedPageBreak/>
        <w:t xml:space="preserve">4.8.2. Анализирует состояние </w:t>
      </w:r>
      <w:proofErr w:type="spellStart"/>
      <w:r w:rsidRPr="0016783A">
        <w:rPr>
          <w:rFonts w:ascii="Times New Roman" w:hAnsi="Times New Roman" w:cs="Times New Roman"/>
        </w:rPr>
        <w:t>методобеспечения</w:t>
      </w:r>
      <w:proofErr w:type="spellEnd"/>
      <w:r w:rsidRPr="0016783A">
        <w:rPr>
          <w:rFonts w:ascii="Times New Roman" w:hAnsi="Times New Roman" w:cs="Times New Roman"/>
        </w:rPr>
        <w:t xml:space="preserve"> учебного процесса на кафедрах для студентов заочной формы обучения с использованием дистанционных технологий.</w:t>
      </w:r>
    </w:p>
    <w:p w:rsidR="0016783A" w:rsidRPr="0016783A" w:rsidRDefault="0016783A" w:rsidP="0016783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83A">
        <w:rPr>
          <w:rFonts w:ascii="Times New Roman" w:hAnsi="Times New Roman" w:cs="Times New Roman"/>
        </w:rPr>
        <w:t xml:space="preserve">4.8.3.  Осуществляет </w:t>
      </w:r>
      <w:proofErr w:type="gramStart"/>
      <w:r w:rsidRPr="0016783A">
        <w:rPr>
          <w:rFonts w:ascii="Times New Roman" w:hAnsi="Times New Roman" w:cs="Times New Roman"/>
        </w:rPr>
        <w:t>контроль за</w:t>
      </w:r>
      <w:proofErr w:type="gramEnd"/>
      <w:r w:rsidRPr="0016783A">
        <w:rPr>
          <w:rFonts w:ascii="Times New Roman" w:hAnsi="Times New Roman" w:cs="Times New Roman"/>
        </w:rPr>
        <w:t xml:space="preserve"> разработкой учебно-методической документации дисциплин с учетом особенностей и требований организации учебного процесса с применением дистанционных технологий.</w:t>
      </w:r>
    </w:p>
    <w:p w:rsidR="0016783A" w:rsidRPr="0016783A" w:rsidRDefault="0016783A" w:rsidP="0016783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83A">
        <w:rPr>
          <w:rFonts w:ascii="Times New Roman" w:hAnsi="Times New Roman" w:cs="Times New Roman"/>
        </w:rPr>
        <w:t>4.8.4. Оказывает содействие преподавателям в использовании технологий дистанционного обучения.</w:t>
      </w:r>
    </w:p>
    <w:p w:rsidR="0016783A" w:rsidRPr="0016783A" w:rsidRDefault="0016783A" w:rsidP="0016783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83A">
        <w:rPr>
          <w:rFonts w:ascii="Times New Roman" w:hAnsi="Times New Roman" w:cs="Times New Roman"/>
        </w:rPr>
        <w:t>4.8.5. Изучение и обобщение опыта по развитию дистанционного обучения.</w:t>
      </w:r>
    </w:p>
    <w:p w:rsidR="0016783A" w:rsidRPr="0016783A" w:rsidRDefault="0016783A" w:rsidP="0016783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83A">
        <w:rPr>
          <w:rFonts w:ascii="Times New Roman" w:hAnsi="Times New Roman" w:cs="Times New Roman"/>
        </w:rPr>
        <w:t>4.8.6. Участие в конференциях, научных семинарах и совещаниях по дистанционному обучению с целью установления научно-педагогических связей с образовательными учреждениями и организациями.</w:t>
      </w:r>
    </w:p>
    <w:p w:rsidR="00A274A2" w:rsidRPr="00A274A2" w:rsidRDefault="0016783A" w:rsidP="0016783A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6783A">
        <w:rPr>
          <w:rFonts w:ascii="Times New Roman" w:hAnsi="Times New Roman" w:cs="Times New Roman"/>
        </w:rPr>
        <w:t>4.8.7. Формирует перспективные планы издания научно-методической литературы в области дистанционного образования.</w:t>
      </w:r>
    </w:p>
    <w:p w:rsidR="00A274A2" w:rsidRPr="00CF2166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CF2166">
        <w:rPr>
          <w:rFonts w:ascii="Times New Roman" w:hAnsi="Times New Roman" w:cs="Times New Roman"/>
          <w:b/>
        </w:rPr>
        <w:t>4.</w:t>
      </w:r>
      <w:r w:rsidR="006B3A77">
        <w:rPr>
          <w:rFonts w:ascii="Times New Roman" w:hAnsi="Times New Roman" w:cs="Times New Roman"/>
          <w:b/>
        </w:rPr>
        <w:t>9</w:t>
      </w:r>
      <w:r w:rsidRPr="00CF2166">
        <w:rPr>
          <w:rFonts w:ascii="Times New Roman" w:hAnsi="Times New Roman" w:cs="Times New Roman"/>
          <w:b/>
        </w:rPr>
        <w:t>. Секция среднего профессионального образования</w:t>
      </w:r>
      <w:r w:rsidR="00CF2166">
        <w:rPr>
          <w:rFonts w:ascii="Times New Roman" w:hAnsi="Times New Roman" w:cs="Times New Roman"/>
          <w:b/>
        </w:rPr>
        <w:t xml:space="preserve"> и профессиональной подготовки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>.1. Рассматривает и представляет к утверждению рабочие планы специальностей начального и среднего профессионального образования, рабочие планы дисциплин.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 xml:space="preserve">.2. Осуществляет координацию работ, проводимых кафедрами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 в области разработки, внедряя в учебный процесс учебно-методических пособий.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>.3. Проводит обсуждение методических вопросов проведения всех видов занятий.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>.4. Рассматривает и рекомендует к изданию в РИО учебно-методические пособия, разработанные по среднему профессиональному образованию.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>.5. Участвует в разработке учебно-методических комплексов дисциплин.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>.6. Обсуждает информацию о состоянии планирования учебного процесса на кафедрах в сфере среднего профессионального образования и разрабатывает рекомендации по его совершенствованию.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>.7. Контролирует образовательную деятельность на соответствии требований типовых положений по среднему профессиональному образованию.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>.8. Осуществляет связь со средними профессиональными образовательными учреждениями.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>.9. Проводит анализ ранка труда, рекомендует к лицензированию новые специальности среднего профессионального образования и участвует в подготовке учебных планов совместно с секцией по подготовке открытию новых направлений.</w:t>
      </w:r>
    </w:p>
    <w:p w:rsidR="00A274A2" w:rsidRPr="00A274A2" w:rsidRDefault="00A274A2" w:rsidP="00A274A2">
      <w:pPr>
        <w:pStyle w:val="22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</w:t>
      </w:r>
      <w:r w:rsidR="00506B00">
        <w:rPr>
          <w:rFonts w:ascii="Times New Roman" w:hAnsi="Times New Roman" w:cs="Times New Roman"/>
        </w:rPr>
        <w:t>9</w:t>
      </w:r>
      <w:r w:rsidRPr="00A274A2">
        <w:rPr>
          <w:rFonts w:ascii="Times New Roman" w:hAnsi="Times New Roman" w:cs="Times New Roman"/>
        </w:rPr>
        <w:t xml:space="preserve">.10. Участвует в работе других структур </w:t>
      </w:r>
      <w:r w:rsidR="0022727A"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 xml:space="preserve">, где рассматриваются вопросы среднего профессионального образования. </w:t>
      </w:r>
    </w:p>
    <w:p w:rsidR="009377E2" w:rsidRPr="00CF2166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CF2166">
        <w:rPr>
          <w:rFonts w:ascii="Times New Roman" w:hAnsi="Times New Roman" w:cs="Times New Roman"/>
          <w:b/>
        </w:rPr>
        <w:t>4.1</w:t>
      </w:r>
      <w:r w:rsidR="006B3A77">
        <w:rPr>
          <w:rFonts w:ascii="Times New Roman" w:hAnsi="Times New Roman" w:cs="Times New Roman"/>
          <w:b/>
        </w:rPr>
        <w:t>0</w:t>
      </w:r>
      <w:r w:rsidRPr="00CF2166">
        <w:rPr>
          <w:rFonts w:ascii="Times New Roman" w:hAnsi="Times New Roman" w:cs="Times New Roman"/>
          <w:b/>
        </w:rPr>
        <w:t xml:space="preserve">. Секция </w:t>
      </w:r>
      <w:proofErr w:type="spellStart"/>
      <w:r w:rsidRPr="00CF2166">
        <w:rPr>
          <w:rFonts w:ascii="Times New Roman" w:hAnsi="Times New Roman" w:cs="Times New Roman"/>
          <w:b/>
        </w:rPr>
        <w:t>довузовской</w:t>
      </w:r>
      <w:proofErr w:type="spellEnd"/>
      <w:r w:rsidRPr="00CF2166">
        <w:rPr>
          <w:rFonts w:ascii="Times New Roman" w:hAnsi="Times New Roman" w:cs="Times New Roman"/>
          <w:b/>
        </w:rPr>
        <w:t xml:space="preserve"> подготовки</w:t>
      </w:r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4.1</w:t>
      </w:r>
      <w:r w:rsidR="00506B00">
        <w:rPr>
          <w:rFonts w:ascii="Times New Roman" w:hAnsi="Times New Roman" w:cs="Times New Roman"/>
        </w:rPr>
        <w:t>0</w:t>
      </w:r>
      <w:r w:rsidRPr="00A274A2">
        <w:rPr>
          <w:rFonts w:ascii="Times New Roman" w:hAnsi="Times New Roman" w:cs="Times New Roman"/>
        </w:rPr>
        <w:t xml:space="preserve">.1. Разрабатывает план по проведению </w:t>
      </w:r>
      <w:proofErr w:type="spellStart"/>
      <w:r w:rsidRPr="00A274A2">
        <w:rPr>
          <w:rFonts w:ascii="Times New Roman" w:hAnsi="Times New Roman" w:cs="Times New Roman"/>
        </w:rPr>
        <w:t>профориентационной</w:t>
      </w:r>
      <w:proofErr w:type="spellEnd"/>
      <w:r w:rsidRPr="00A274A2">
        <w:rPr>
          <w:rFonts w:ascii="Times New Roman" w:hAnsi="Times New Roman" w:cs="Times New Roman"/>
        </w:rPr>
        <w:t xml:space="preserve"> работы в образовательных учреждениях</w:t>
      </w:r>
      <w:r w:rsidR="00506B00">
        <w:rPr>
          <w:rFonts w:ascii="Times New Roman" w:hAnsi="Times New Roman" w:cs="Times New Roman"/>
        </w:rPr>
        <w:t>, организует и координирует выполнение работ</w:t>
      </w:r>
      <w:r w:rsidRPr="00A274A2">
        <w:rPr>
          <w:rFonts w:ascii="Times New Roman" w:hAnsi="Times New Roman" w:cs="Times New Roman"/>
        </w:rPr>
        <w:t>;</w:t>
      </w:r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4.1</w:t>
      </w:r>
      <w:r w:rsidR="00506B00">
        <w:rPr>
          <w:rFonts w:ascii="Times New Roman" w:hAnsi="Times New Roman" w:cs="Times New Roman"/>
        </w:rPr>
        <w:t>0</w:t>
      </w:r>
      <w:r w:rsidRPr="00A274A2">
        <w:rPr>
          <w:rFonts w:ascii="Times New Roman" w:hAnsi="Times New Roman" w:cs="Times New Roman"/>
        </w:rPr>
        <w:t xml:space="preserve">.2. </w:t>
      </w:r>
      <w:r w:rsidR="00506B00">
        <w:rPr>
          <w:rFonts w:ascii="Times New Roman" w:hAnsi="Times New Roman" w:cs="Times New Roman"/>
        </w:rPr>
        <w:t>Консультирует</w:t>
      </w:r>
      <w:r w:rsidRPr="00A274A2">
        <w:rPr>
          <w:rFonts w:ascii="Times New Roman" w:hAnsi="Times New Roman" w:cs="Times New Roman"/>
        </w:rPr>
        <w:t xml:space="preserve"> в</w:t>
      </w:r>
      <w:r w:rsidR="00506B00">
        <w:rPr>
          <w:rFonts w:ascii="Times New Roman" w:hAnsi="Times New Roman" w:cs="Times New Roman"/>
        </w:rPr>
        <w:t>о время</w:t>
      </w:r>
      <w:r w:rsidRPr="00A274A2">
        <w:rPr>
          <w:rFonts w:ascii="Times New Roman" w:hAnsi="Times New Roman" w:cs="Times New Roman"/>
        </w:rPr>
        <w:t xml:space="preserve"> Д</w:t>
      </w:r>
      <w:r w:rsidR="00506B00">
        <w:rPr>
          <w:rFonts w:ascii="Times New Roman" w:hAnsi="Times New Roman" w:cs="Times New Roman"/>
        </w:rPr>
        <w:t>ней</w:t>
      </w:r>
      <w:r w:rsidRPr="00A274A2">
        <w:rPr>
          <w:rFonts w:ascii="Times New Roman" w:hAnsi="Times New Roman" w:cs="Times New Roman"/>
        </w:rPr>
        <w:t xml:space="preserve"> открытых дверей </w:t>
      </w:r>
      <w:r>
        <w:rPr>
          <w:rFonts w:ascii="Times New Roman" w:hAnsi="Times New Roman" w:cs="Times New Roman"/>
        </w:rPr>
        <w:t>Академии</w:t>
      </w:r>
      <w:r w:rsidR="00506B00">
        <w:rPr>
          <w:rFonts w:ascii="Times New Roman" w:hAnsi="Times New Roman" w:cs="Times New Roman"/>
        </w:rPr>
        <w:t xml:space="preserve"> </w:t>
      </w:r>
      <w:r w:rsidRPr="00A274A2">
        <w:rPr>
          <w:rFonts w:ascii="Times New Roman" w:hAnsi="Times New Roman" w:cs="Times New Roman"/>
        </w:rPr>
        <w:t>абитуриент</w:t>
      </w:r>
      <w:r w:rsidR="00506B00">
        <w:rPr>
          <w:rFonts w:ascii="Times New Roman" w:hAnsi="Times New Roman" w:cs="Times New Roman"/>
        </w:rPr>
        <w:t>ов</w:t>
      </w:r>
      <w:r w:rsidRPr="00A274A2">
        <w:rPr>
          <w:rFonts w:ascii="Times New Roman" w:hAnsi="Times New Roman" w:cs="Times New Roman"/>
        </w:rPr>
        <w:t xml:space="preserve"> и их родител</w:t>
      </w:r>
      <w:r w:rsidR="00506B00">
        <w:rPr>
          <w:rFonts w:ascii="Times New Roman" w:hAnsi="Times New Roman" w:cs="Times New Roman"/>
        </w:rPr>
        <w:t>ей</w:t>
      </w:r>
      <w:r w:rsidRPr="00A274A2">
        <w:rPr>
          <w:rFonts w:ascii="Times New Roman" w:hAnsi="Times New Roman" w:cs="Times New Roman"/>
        </w:rPr>
        <w:t xml:space="preserve"> по вопросам </w:t>
      </w:r>
      <w:r w:rsidR="00506B00">
        <w:rPr>
          <w:rFonts w:ascii="Times New Roman" w:hAnsi="Times New Roman" w:cs="Times New Roman"/>
        </w:rPr>
        <w:t>деятельности ЦДП</w:t>
      </w:r>
      <w:r w:rsidRPr="00A274A2">
        <w:rPr>
          <w:rFonts w:ascii="Times New Roman" w:hAnsi="Times New Roman" w:cs="Times New Roman"/>
        </w:rPr>
        <w:t>;</w:t>
      </w:r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4.1</w:t>
      </w:r>
      <w:r w:rsidR="00506B00">
        <w:rPr>
          <w:rFonts w:ascii="Times New Roman" w:hAnsi="Times New Roman" w:cs="Times New Roman"/>
        </w:rPr>
        <w:t>0</w:t>
      </w:r>
      <w:r w:rsidRPr="00A274A2">
        <w:rPr>
          <w:rFonts w:ascii="Times New Roman" w:hAnsi="Times New Roman" w:cs="Times New Roman"/>
        </w:rPr>
        <w:t>.3. Готовит рекламный проспект по дополнительным платным образовательным услугам;</w:t>
      </w:r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4.1</w:t>
      </w:r>
      <w:r w:rsidR="00506B00">
        <w:rPr>
          <w:rFonts w:ascii="Times New Roman" w:hAnsi="Times New Roman" w:cs="Times New Roman"/>
        </w:rPr>
        <w:t>0</w:t>
      </w:r>
      <w:r w:rsidRPr="00A274A2">
        <w:rPr>
          <w:rFonts w:ascii="Times New Roman" w:hAnsi="Times New Roman" w:cs="Times New Roman"/>
        </w:rPr>
        <w:t xml:space="preserve">.4. </w:t>
      </w:r>
      <w:proofErr w:type="gramStart"/>
      <w:r w:rsidRPr="00A274A2">
        <w:rPr>
          <w:rFonts w:ascii="Times New Roman" w:hAnsi="Times New Roman" w:cs="Times New Roman"/>
        </w:rPr>
        <w:t xml:space="preserve">Готовит </w:t>
      </w:r>
      <w:r w:rsidR="00506B00">
        <w:rPr>
          <w:rFonts w:ascii="Times New Roman" w:hAnsi="Times New Roman" w:cs="Times New Roman"/>
        </w:rPr>
        <w:t xml:space="preserve">(совместно с кафедрами) </w:t>
      </w:r>
      <w:r w:rsidRPr="00A274A2">
        <w:rPr>
          <w:rFonts w:ascii="Times New Roman" w:hAnsi="Times New Roman" w:cs="Times New Roman"/>
        </w:rPr>
        <w:t>учебно-методические материалы по предметам, изучаемых на подготовительных курсах; в том числе:</w:t>
      </w:r>
      <w:proofErr w:type="gramEnd"/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а) математика;</w:t>
      </w:r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lastRenderedPageBreak/>
        <w:t>б) физика;</w:t>
      </w:r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274A2">
        <w:rPr>
          <w:rFonts w:ascii="Times New Roman" w:hAnsi="Times New Roman" w:cs="Times New Roman"/>
        </w:rPr>
        <w:t>) русский язык.</w:t>
      </w:r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4.1</w:t>
      </w:r>
      <w:r w:rsidR="00506B00">
        <w:rPr>
          <w:rFonts w:ascii="Times New Roman" w:hAnsi="Times New Roman" w:cs="Times New Roman"/>
        </w:rPr>
        <w:t>0</w:t>
      </w:r>
      <w:r w:rsidRPr="00A274A2">
        <w:rPr>
          <w:rFonts w:ascii="Times New Roman" w:hAnsi="Times New Roman" w:cs="Times New Roman"/>
        </w:rPr>
        <w:t xml:space="preserve">.5. Рассматривает и утверждает авторские программы по предметам с учетом программ общеобразовательной школы и программ </w:t>
      </w:r>
      <w:proofErr w:type="gramStart"/>
      <w:r w:rsidRPr="00A274A2">
        <w:rPr>
          <w:rFonts w:ascii="Times New Roman" w:hAnsi="Times New Roman" w:cs="Times New Roman"/>
        </w:rPr>
        <w:t>для</w:t>
      </w:r>
      <w:proofErr w:type="gramEnd"/>
      <w:r w:rsidRPr="00A274A2">
        <w:rPr>
          <w:rFonts w:ascii="Times New Roman" w:hAnsi="Times New Roman" w:cs="Times New Roman"/>
        </w:rPr>
        <w:t xml:space="preserve"> поступающих в вуз по вышеперечисленным предметам;</w:t>
      </w:r>
    </w:p>
    <w:p w:rsidR="009377E2" w:rsidRPr="00A274A2" w:rsidRDefault="009377E2" w:rsidP="009377E2">
      <w:pPr>
        <w:pStyle w:val="2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274A2">
        <w:rPr>
          <w:rFonts w:ascii="Times New Roman" w:hAnsi="Times New Roman" w:cs="Times New Roman"/>
        </w:rPr>
        <w:t>4.1</w:t>
      </w:r>
      <w:r w:rsidR="00506B00">
        <w:rPr>
          <w:rFonts w:ascii="Times New Roman" w:hAnsi="Times New Roman" w:cs="Times New Roman"/>
        </w:rPr>
        <w:t>0</w:t>
      </w:r>
      <w:r w:rsidRPr="00A274A2">
        <w:rPr>
          <w:rFonts w:ascii="Times New Roman" w:hAnsi="Times New Roman" w:cs="Times New Roman"/>
        </w:rPr>
        <w:t xml:space="preserve">.6. Устанавливает перечень </w:t>
      </w:r>
      <w:r w:rsidR="00506B00" w:rsidRPr="00A274A2">
        <w:rPr>
          <w:rFonts w:ascii="Times New Roman" w:hAnsi="Times New Roman" w:cs="Times New Roman"/>
        </w:rPr>
        <w:t>предметов,</w:t>
      </w:r>
      <w:r w:rsidRPr="00A274A2">
        <w:rPr>
          <w:rFonts w:ascii="Times New Roman" w:hAnsi="Times New Roman" w:cs="Times New Roman"/>
        </w:rPr>
        <w:t xml:space="preserve"> по которым ведутся занятия с использованием материальной базы соответствующих кафедр </w:t>
      </w:r>
      <w:r>
        <w:rPr>
          <w:rFonts w:ascii="Times New Roman" w:hAnsi="Times New Roman" w:cs="Times New Roman"/>
        </w:rPr>
        <w:t>Академии</w:t>
      </w:r>
      <w:r w:rsidRPr="00A274A2">
        <w:rPr>
          <w:rFonts w:ascii="Times New Roman" w:hAnsi="Times New Roman" w:cs="Times New Roman"/>
        </w:rPr>
        <w:t>.</w:t>
      </w:r>
    </w:p>
    <w:p w:rsidR="009377E2" w:rsidRPr="006F767C" w:rsidRDefault="009377E2" w:rsidP="006F767C">
      <w:pPr>
        <w:jc w:val="both"/>
        <w:rPr>
          <w:rFonts w:ascii="Times New Roman" w:hAnsi="Times New Roman" w:cs="Times New Roman"/>
        </w:rPr>
      </w:pPr>
    </w:p>
    <w:sectPr w:rsidR="009377E2" w:rsidRPr="006F767C" w:rsidSect="00B325A4">
      <w:headerReference w:type="default" r:id="rId9"/>
      <w:type w:val="continuous"/>
      <w:pgSz w:w="11905" w:h="16837"/>
      <w:pgMar w:top="1134" w:right="1134" w:bottom="1134" w:left="1701" w:header="567" w:footer="30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80" w:rsidRDefault="006C4B80" w:rsidP="0016073D">
      <w:r>
        <w:separator/>
      </w:r>
    </w:p>
  </w:endnote>
  <w:endnote w:type="continuationSeparator" w:id="0">
    <w:p w:rsidR="006C4B80" w:rsidRDefault="006C4B80" w:rsidP="0016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80" w:rsidRDefault="006C4B80" w:rsidP="0016073D">
      <w:r>
        <w:separator/>
      </w:r>
    </w:p>
  </w:footnote>
  <w:footnote w:type="continuationSeparator" w:id="0">
    <w:p w:rsidR="006C4B80" w:rsidRDefault="006C4B80" w:rsidP="00160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6" w:type="dxa"/>
      <w:tblInd w:w="-87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/>
    </w:tblPr>
    <w:tblGrid>
      <w:gridCol w:w="1733"/>
      <w:gridCol w:w="5567"/>
      <w:gridCol w:w="1134"/>
      <w:gridCol w:w="1832"/>
    </w:tblGrid>
    <w:tr w:rsidR="00B325A4" w:rsidRPr="002B24B9" w:rsidTr="00B325A4">
      <w:trPr>
        <w:cantSplit/>
        <w:trHeight w:val="408"/>
      </w:trPr>
      <w:tc>
        <w:tcPr>
          <w:tcW w:w="1733" w:type="dxa"/>
          <w:vMerge w:val="restart"/>
          <w:tcBorders>
            <w:bottom w:val="nil"/>
          </w:tcBorders>
          <w:vAlign w:val="center"/>
        </w:tcPr>
        <w:p w:rsidR="00B325A4" w:rsidRPr="002B24B9" w:rsidRDefault="00B325A4" w:rsidP="00EB1DA6">
          <w:pPr>
            <w:pStyle w:val="a5"/>
            <w:jc w:val="center"/>
            <w:rPr>
              <w:sz w:val="20"/>
              <w:szCs w:val="20"/>
              <w:lang w:val="en-US"/>
            </w:rPr>
          </w:pPr>
          <w:r w:rsidRPr="002B24B9">
            <w:rPr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19050" t="0" r="0" b="0"/>
                <wp:docPr id="4" name="Рисунок 3" descr="mgavt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mgavt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1" w:type="dxa"/>
          <w:gridSpan w:val="2"/>
          <w:tcBorders>
            <w:bottom w:val="nil"/>
          </w:tcBorders>
          <w:vAlign w:val="center"/>
        </w:tcPr>
        <w:p w:rsidR="00B325A4" w:rsidRPr="002B24B9" w:rsidRDefault="00B325A4" w:rsidP="00EB1DA6">
          <w:pPr>
            <w:pStyle w:val="a5"/>
            <w:jc w:val="center"/>
            <w:rPr>
              <w:b/>
              <w:sz w:val="20"/>
              <w:szCs w:val="20"/>
            </w:rPr>
          </w:pPr>
          <w:r w:rsidRPr="002B24B9">
            <w:rPr>
              <w:b/>
              <w:sz w:val="20"/>
              <w:szCs w:val="20"/>
            </w:rPr>
            <w:t>ФБОУ ВПО «МГАВТ»</w:t>
          </w:r>
        </w:p>
      </w:tc>
      <w:tc>
        <w:tcPr>
          <w:tcW w:w="1832" w:type="dxa"/>
          <w:vAlign w:val="center"/>
        </w:tcPr>
        <w:p w:rsidR="00B325A4" w:rsidRPr="002B24B9" w:rsidRDefault="00B325A4" w:rsidP="00EB1DA6">
          <w:pPr>
            <w:pStyle w:val="a5"/>
            <w:rPr>
              <w:b/>
              <w:sz w:val="20"/>
              <w:szCs w:val="20"/>
            </w:rPr>
          </w:pPr>
          <w:r w:rsidRPr="002B24B9">
            <w:rPr>
              <w:b/>
              <w:sz w:val="20"/>
              <w:szCs w:val="20"/>
            </w:rPr>
            <w:t xml:space="preserve">Стр. </w:t>
          </w:r>
          <w:r w:rsidR="00812FCE" w:rsidRPr="002B24B9">
            <w:rPr>
              <w:sz w:val="20"/>
              <w:szCs w:val="20"/>
            </w:rPr>
            <w:fldChar w:fldCharType="begin"/>
          </w:r>
          <w:r w:rsidRPr="002B24B9">
            <w:rPr>
              <w:sz w:val="20"/>
              <w:szCs w:val="20"/>
            </w:rPr>
            <w:instrText xml:space="preserve"> PAGE </w:instrText>
          </w:r>
          <w:r w:rsidR="00812FCE" w:rsidRPr="002B24B9">
            <w:rPr>
              <w:sz w:val="20"/>
              <w:szCs w:val="20"/>
            </w:rPr>
            <w:fldChar w:fldCharType="separate"/>
          </w:r>
          <w:r w:rsidR="00A5758D">
            <w:rPr>
              <w:noProof/>
              <w:sz w:val="20"/>
              <w:szCs w:val="20"/>
            </w:rPr>
            <w:t>2</w:t>
          </w:r>
          <w:r w:rsidR="00812FCE" w:rsidRPr="002B24B9">
            <w:rPr>
              <w:sz w:val="20"/>
              <w:szCs w:val="20"/>
            </w:rPr>
            <w:fldChar w:fldCharType="end"/>
          </w:r>
          <w:r w:rsidRPr="002B24B9">
            <w:rPr>
              <w:sz w:val="20"/>
              <w:szCs w:val="20"/>
            </w:rPr>
            <w:t xml:space="preserve"> из</w:t>
          </w:r>
          <w:r w:rsidRPr="002B24B9">
            <w:rPr>
              <w:rStyle w:val="ac"/>
              <w:sz w:val="20"/>
              <w:szCs w:val="20"/>
            </w:rPr>
            <w:t xml:space="preserve"> </w:t>
          </w:r>
          <w:r w:rsidR="00812FCE" w:rsidRPr="002B24B9">
            <w:rPr>
              <w:rStyle w:val="ac"/>
              <w:sz w:val="20"/>
              <w:szCs w:val="20"/>
            </w:rPr>
            <w:fldChar w:fldCharType="begin"/>
          </w:r>
          <w:r w:rsidRPr="002B24B9">
            <w:rPr>
              <w:rStyle w:val="ac"/>
              <w:sz w:val="20"/>
              <w:szCs w:val="20"/>
            </w:rPr>
            <w:instrText xml:space="preserve"> NUMPAGES </w:instrText>
          </w:r>
          <w:r w:rsidR="00812FCE" w:rsidRPr="002B24B9">
            <w:rPr>
              <w:rStyle w:val="ac"/>
              <w:sz w:val="20"/>
              <w:szCs w:val="20"/>
            </w:rPr>
            <w:fldChar w:fldCharType="separate"/>
          </w:r>
          <w:r w:rsidR="00A5758D">
            <w:rPr>
              <w:rStyle w:val="ac"/>
              <w:noProof/>
              <w:sz w:val="20"/>
              <w:szCs w:val="20"/>
            </w:rPr>
            <w:t>19</w:t>
          </w:r>
          <w:r w:rsidR="00812FCE" w:rsidRPr="002B24B9">
            <w:rPr>
              <w:rStyle w:val="ac"/>
              <w:sz w:val="20"/>
              <w:szCs w:val="20"/>
            </w:rPr>
            <w:fldChar w:fldCharType="end"/>
          </w:r>
          <w:r w:rsidRPr="002B24B9">
            <w:rPr>
              <w:sz w:val="20"/>
              <w:szCs w:val="20"/>
            </w:rPr>
            <w:t xml:space="preserve"> </w:t>
          </w:r>
        </w:p>
      </w:tc>
    </w:tr>
    <w:tr w:rsidR="00B325A4" w:rsidRPr="002B24B9" w:rsidTr="00B325A4">
      <w:trPr>
        <w:cantSplit/>
        <w:trHeight w:val="340"/>
      </w:trPr>
      <w:tc>
        <w:tcPr>
          <w:tcW w:w="1733" w:type="dxa"/>
          <w:vMerge/>
          <w:vAlign w:val="center"/>
        </w:tcPr>
        <w:p w:rsidR="00B325A4" w:rsidRPr="002B24B9" w:rsidRDefault="00B325A4" w:rsidP="00EB1DA6">
          <w:pPr>
            <w:pStyle w:val="a5"/>
            <w:jc w:val="center"/>
            <w:rPr>
              <w:sz w:val="20"/>
              <w:szCs w:val="20"/>
            </w:rPr>
          </w:pPr>
        </w:p>
      </w:tc>
      <w:tc>
        <w:tcPr>
          <w:tcW w:w="5567" w:type="dxa"/>
          <w:tcBorders>
            <w:bottom w:val="nil"/>
          </w:tcBorders>
          <w:vAlign w:val="center"/>
        </w:tcPr>
        <w:p w:rsidR="00B325A4" w:rsidRPr="002B24B9" w:rsidRDefault="00B325A4" w:rsidP="00B325A4">
          <w:pPr>
            <w:pStyle w:val="a5"/>
            <w:jc w:val="center"/>
            <w:rPr>
              <w:b/>
              <w:sz w:val="20"/>
              <w:szCs w:val="20"/>
            </w:rPr>
          </w:pPr>
          <w:r w:rsidRPr="002B24B9">
            <w:rPr>
              <w:b/>
              <w:sz w:val="20"/>
              <w:szCs w:val="20"/>
            </w:rPr>
            <w:t>ПОЛОЖЕНИЕ ОБ УЧЕБНО-МЕТОДИЧЕСКОМ СОВЕТЕ</w:t>
          </w:r>
        </w:p>
      </w:tc>
      <w:tc>
        <w:tcPr>
          <w:tcW w:w="1134" w:type="dxa"/>
          <w:vAlign w:val="center"/>
        </w:tcPr>
        <w:p w:rsidR="00B325A4" w:rsidRPr="002B24B9" w:rsidRDefault="00B325A4" w:rsidP="00EB1DA6">
          <w:pPr>
            <w:pStyle w:val="a5"/>
            <w:rPr>
              <w:b/>
              <w:sz w:val="20"/>
              <w:szCs w:val="20"/>
            </w:rPr>
          </w:pPr>
          <w:r w:rsidRPr="002B24B9">
            <w:rPr>
              <w:b/>
              <w:sz w:val="20"/>
              <w:szCs w:val="20"/>
            </w:rPr>
            <w:t>Индекс:</w:t>
          </w:r>
        </w:p>
        <w:p w:rsidR="00B325A4" w:rsidRPr="002B24B9" w:rsidRDefault="00B325A4" w:rsidP="00EB1DA6">
          <w:pPr>
            <w:pStyle w:val="a5"/>
            <w:rPr>
              <w:b/>
              <w:sz w:val="20"/>
              <w:szCs w:val="20"/>
            </w:rPr>
          </w:pPr>
          <w:r w:rsidRPr="002B24B9">
            <w:rPr>
              <w:b/>
              <w:sz w:val="20"/>
              <w:szCs w:val="20"/>
            </w:rPr>
            <w:t>(Файл)</w:t>
          </w:r>
        </w:p>
      </w:tc>
      <w:tc>
        <w:tcPr>
          <w:tcW w:w="1832" w:type="dxa"/>
          <w:vAlign w:val="center"/>
        </w:tcPr>
        <w:p w:rsidR="00B325A4" w:rsidRPr="002B24B9" w:rsidRDefault="00B325A4" w:rsidP="00DD5FF6">
          <w:pPr>
            <w:pStyle w:val="a5"/>
            <w:rPr>
              <w:b/>
              <w:color w:val="FF0000"/>
              <w:sz w:val="20"/>
              <w:szCs w:val="20"/>
            </w:rPr>
          </w:pPr>
          <w:r w:rsidRPr="002B24B9">
            <w:rPr>
              <w:b/>
              <w:sz w:val="20"/>
              <w:szCs w:val="20"/>
              <w:lang w:val="en-US"/>
            </w:rPr>
            <w:t xml:space="preserve">DM </w:t>
          </w:r>
          <w:r w:rsidR="00DD5FF6" w:rsidRPr="002B24B9">
            <w:rPr>
              <w:b/>
              <w:sz w:val="20"/>
              <w:szCs w:val="20"/>
            </w:rPr>
            <w:t>7.3-01.1</w:t>
          </w:r>
        </w:p>
      </w:tc>
    </w:tr>
    <w:tr w:rsidR="00B325A4" w:rsidRPr="002B24B9" w:rsidTr="00B325A4">
      <w:trPr>
        <w:cantSplit/>
        <w:trHeight w:val="344"/>
      </w:trPr>
      <w:tc>
        <w:tcPr>
          <w:tcW w:w="1733" w:type="dxa"/>
          <w:vMerge/>
          <w:vAlign w:val="center"/>
        </w:tcPr>
        <w:p w:rsidR="00B325A4" w:rsidRPr="002B24B9" w:rsidRDefault="00B325A4" w:rsidP="00EB1DA6">
          <w:pPr>
            <w:pStyle w:val="a5"/>
            <w:jc w:val="center"/>
            <w:rPr>
              <w:sz w:val="20"/>
              <w:szCs w:val="20"/>
            </w:rPr>
          </w:pPr>
        </w:p>
      </w:tc>
      <w:tc>
        <w:tcPr>
          <w:tcW w:w="5567" w:type="dxa"/>
          <w:tcBorders>
            <w:top w:val="nil"/>
          </w:tcBorders>
          <w:shd w:val="clear" w:color="auto" w:fill="FFFFFF"/>
          <w:vAlign w:val="center"/>
        </w:tcPr>
        <w:p w:rsidR="00B325A4" w:rsidRPr="002B24B9" w:rsidRDefault="00B325A4" w:rsidP="00EB1DA6">
          <w:pPr>
            <w:pStyle w:val="a5"/>
            <w:rPr>
              <w:b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B325A4" w:rsidRPr="002B24B9" w:rsidRDefault="00B325A4" w:rsidP="00EB1DA6">
          <w:pPr>
            <w:pStyle w:val="a5"/>
            <w:ind w:left="-57"/>
            <w:rPr>
              <w:b/>
              <w:sz w:val="20"/>
              <w:szCs w:val="20"/>
              <w:lang w:val="en-US"/>
            </w:rPr>
          </w:pPr>
          <w:r w:rsidRPr="002B24B9">
            <w:rPr>
              <w:b/>
              <w:sz w:val="20"/>
              <w:szCs w:val="20"/>
            </w:rPr>
            <w:t>Версия</w:t>
          </w:r>
          <w:r w:rsidRPr="002B24B9">
            <w:rPr>
              <w:b/>
              <w:sz w:val="20"/>
              <w:szCs w:val="20"/>
              <w:lang w:val="en-US"/>
            </w:rPr>
            <w:t>:</w:t>
          </w:r>
        </w:p>
      </w:tc>
      <w:tc>
        <w:tcPr>
          <w:tcW w:w="1832" w:type="dxa"/>
          <w:vAlign w:val="center"/>
        </w:tcPr>
        <w:p w:rsidR="00B325A4" w:rsidRPr="002B24B9" w:rsidRDefault="00B325A4" w:rsidP="00EB1DA6">
          <w:pPr>
            <w:pStyle w:val="a5"/>
            <w:jc w:val="center"/>
            <w:rPr>
              <w:b/>
              <w:sz w:val="20"/>
              <w:szCs w:val="20"/>
            </w:rPr>
          </w:pPr>
          <w:r w:rsidRPr="002B24B9">
            <w:rPr>
              <w:b/>
              <w:sz w:val="20"/>
              <w:szCs w:val="20"/>
            </w:rPr>
            <w:t>2</w:t>
          </w:r>
        </w:p>
      </w:tc>
    </w:tr>
  </w:tbl>
  <w:p w:rsidR="00B325A4" w:rsidRDefault="00B325A4" w:rsidP="002B24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71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07"/>
        </w:tabs>
        <w:ind w:left="250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651"/>
        </w:tabs>
        <w:ind w:left="265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795"/>
        </w:tabs>
        <w:ind w:left="279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39"/>
        </w:tabs>
        <w:ind w:left="293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083"/>
        </w:tabs>
        <w:ind w:left="308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227"/>
        </w:tabs>
        <w:ind w:left="322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371"/>
        </w:tabs>
        <w:ind w:left="3371" w:hanging="1584"/>
      </w:pPr>
      <w:rPr>
        <w:rFonts w:hint="default"/>
      </w:rPr>
    </w:lvl>
  </w:abstractNum>
  <w:abstractNum w:abstractNumId="1">
    <w:nsid w:val="0D2F7A12"/>
    <w:multiLevelType w:val="singleLevel"/>
    <w:tmpl w:val="8F66C0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C1E2E10"/>
    <w:multiLevelType w:val="hybridMultilevel"/>
    <w:tmpl w:val="5D6A200C"/>
    <w:lvl w:ilvl="0" w:tplc="00AC3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C60AA7"/>
    <w:multiLevelType w:val="multilevel"/>
    <w:tmpl w:val="BB9CEA1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396218E"/>
    <w:multiLevelType w:val="singleLevel"/>
    <w:tmpl w:val="8F66C0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9B86F09"/>
    <w:multiLevelType w:val="singleLevel"/>
    <w:tmpl w:val="D8BC28D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4BF70D1A"/>
    <w:multiLevelType w:val="singleLevel"/>
    <w:tmpl w:val="AC84F5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6BDA5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D67EC"/>
    <w:rsid w:val="0002030C"/>
    <w:rsid w:val="00043079"/>
    <w:rsid w:val="000822E2"/>
    <w:rsid w:val="00095FE9"/>
    <w:rsid w:val="000A52A7"/>
    <w:rsid w:val="000A799A"/>
    <w:rsid w:val="000E17E8"/>
    <w:rsid w:val="000E648D"/>
    <w:rsid w:val="000F3B02"/>
    <w:rsid w:val="000F63FA"/>
    <w:rsid w:val="00106246"/>
    <w:rsid w:val="0012244B"/>
    <w:rsid w:val="0016073D"/>
    <w:rsid w:val="0016783A"/>
    <w:rsid w:val="001A1AF3"/>
    <w:rsid w:val="001B0534"/>
    <w:rsid w:val="001C0649"/>
    <w:rsid w:val="002249D6"/>
    <w:rsid w:val="0022727A"/>
    <w:rsid w:val="002447A6"/>
    <w:rsid w:val="002A2728"/>
    <w:rsid w:val="002B24B9"/>
    <w:rsid w:val="002C7361"/>
    <w:rsid w:val="002F7954"/>
    <w:rsid w:val="003127F1"/>
    <w:rsid w:val="003208EF"/>
    <w:rsid w:val="00356805"/>
    <w:rsid w:val="00363E90"/>
    <w:rsid w:val="00381649"/>
    <w:rsid w:val="00397745"/>
    <w:rsid w:val="003A7F94"/>
    <w:rsid w:val="003E1FCF"/>
    <w:rsid w:val="00411713"/>
    <w:rsid w:val="004369AF"/>
    <w:rsid w:val="00452039"/>
    <w:rsid w:val="00470EC4"/>
    <w:rsid w:val="0047469D"/>
    <w:rsid w:val="00490796"/>
    <w:rsid w:val="004A12B0"/>
    <w:rsid w:val="004A3FA3"/>
    <w:rsid w:val="004B2E8C"/>
    <w:rsid w:val="00506B00"/>
    <w:rsid w:val="005522CA"/>
    <w:rsid w:val="00571B0A"/>
    <w:rsid w:val="005A4ACF"/>
    <w:rsid w:val="005A592B"/>
    <w:rsid w:val="005D4A71"/>
    <w:rsid w:val="005F3A77"/>
    <w:rsid w:val="0061618F"/>
    <w:rsid w:val="00623AE7"/>
    <w:rsid w:val="00624A93"/>
    <w:rsid w:val="006602CA"/>
    <w:rsid w:val="006612DB"/>
    <w:rsid w:val="006B3A77"/>
    <w:rsid w:val="006C1830"/>
    <w:rsid w:val="006C4B80"/>
    <w:rsid w:val="006C5B0B"/>
    <w:rsid w:val="006E1E5C"/>
    <w:rsid w:val="006E5486"/>
    <w:rsid w:val="006F767C"/>
    <w:rsid w:val="0070364F"/>
    <w:rsid w:val="00707F00"/>
    <w:rsid w:val="007211D7"/>
    <w:rsid w:val="00727879"/>
    <w:rsid w:val="007577E7"/>
    <w:rsid w:val="00786CA8"/>
    <w:rsid w:val="007A380F"/>
    <w:rsid w:val="007B5B26"/>
    <w:rsid w:val="007D3113"/>
    <w:rsid w:val="007F0334"/>
    <w:rsid w:val="007F3659"/>
    <w:rsid w:val="007F6F28"/>
    <w:rsid w:val="00812FCE"/>
    <w:rsid w:val="00872C92"/>
    <w:rsid w:val="008958B1"/>
    <w:rsid w:val="008A12E8"/>
    <w:rsid w:val="008A448C"/>
    <w:rsid w:val="008F2551"/>
    <w:rsid w:val="008F4ECF"/>
    <w:rsid w:val="00924402"/>
    <w:rsid w:val="009377E2"/>
    <w:rsid w:val="009768E0"/>
    <w:rsid w:val="009A393E"/>
    <w:rsid w:val="009A53D6"/>
    <w:rsid w:val="009A5E46"/>
    <w:rsid w:val="009B08D4"/>
    <w:rsid w:val="00A274A2"/>
    <w:rsid w:val="00A47141"/>
    <w:rsid w:val="00A561CF"/>
    <w:rsid w:val="00A5758D"/>
    <w:rsid w:val="00AB1F1C"/>
    <w:rsid w:val="00AB7CCD"/>
    <w:rsid w:val="00B132B7"/>
    <w:rsid w:val="00B14613"/>
    <w:rsid w:val="00B30396"/>
    <w:rsid w:val="00B325A4"/>
    <w:rsid w:val="00B669FC"/>
    <w:rsid w:val="00BA733E"/>
    <w:rsid w:val="00C077BB"/>
    <w:rsid w:val="00C16041"/>
    <w:rsid w:val="00C309C0"/>
    <w:rsid w:val="00CD67EC"/>
    <w:rsid w:val="00CF2166"/>
    <w:rsid w:val="00D6004A"/>
    <w:rsid w:val="00D64838"/>
    <w:rsid w:val="00D71F7E"/>
    <w:rsid w:val="00D97FF3"/>
    <w:rsid w:val="00DA375F"/>
    <w:rsid w:val="00DB1A31"/>
    <w:rsid w:val="00DC002C"/>
    <w:rsid w:val="00DD5FF6"/>
    <w:rsid w:val="00E25FAE"/>
    <w:rsid w:val="00E34D84"/>
    <w:rsid w:val="00E75468"/>
    <w:rsid w:val="00EB627F"/>
    <w:rsid w:val="00EC1607"/>
    <w:rsid w:val="00EE2B8D"/>
    <w:rsid w:val="00F549D2"/>
    <w:rsid w:val="00FA1AD1"/>
    <w:rsid w:val="00FD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0F"/>
    <w:rPr>
      <w:rFonts w:cs="Arial Unicode MS"/>
      <w:color w:val="000000"/>
    </w:rPr>
  </w:style>
  <w:style w:type="paragraph" w:styleId="1">
    <w:name w:val="heading 1"/>
    <w:basedOn w:val="a"/>
    <w:next w:val="a"/>
    <w:link w:val="10"/>
    <w:qFormat/>
    <w:rsid w:val="008F2551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b/>
      <w:color w:val="auto"/>
      <w:kern w:val="28"/>
    </w:rPr>
  </w:style>
  <w:style w:type="paragraph" w:styleId="2">
    <w:name w:val="heading 2"/>
    <w:basedOn w:val="a"/>
    <w:next w:val="a"/>
    <w:link w:val="20"/>
    <w:qFormat/>
    <w:rsid w:val="008F2551"/>
    <w:pPr>
      <w:keepNext/>
      <w:numPr>
        <w:ilvl w:val="1"/>
        <w:numId w:val="1"/>
      </w:numPr>
      <w:spacing w:before="240" w:after="60"/>
      <w:outlineLvl w:val="1"/>
    </w:pPr>
    <w:rPr>
      <w:rFonts w:ascii="Times New Roman" w:eastAsia="Times New Roman" w:hAnsi="Times New Roman" w:cs="Times New Roman"/>
      <w:color w:val="auto"/>
    </w:rPr>
  </w:style>
  <w:style w:type="paragraph" w:styleId="4">
    <w:name w:val="heading 4"/>
    <w:basedOn w:val="a"/>
    <w:next w:val="a"/>
    <w:link w:val="40"/>
    <w:qFormat/>
    <w:rsid w:val="008F2551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8F2551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6">
    <w:name w:val="heading 6"/>
    <w:basedOn w:val="a"/>
    <w:next w:val="a"/>
    <w:link w:val="60"/>
    <w:qFormat/>
    <w:rsid w:val="008F2551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"/>
    <w:next w:val="a"/>
    <w:link w:val="70"/>
    <w:qFormat/>
    <w:rsid w:val="008F2551"/>
    <w:pPr>
      <w:keepNext/>
      <w:numPr>
        <w:ilvl w:val="6"/>
        <w:numId w:val="1"/>
      </w:numPr>
      <w:spacing w:before="60" w:line="360" w:lineRule="auto"/>
      <w:jc w:val="center"/>
      <w:outlineLvl w:val="6"/>
    </w:pPr>
    <w:rPr>
      <w:rFonts w:ascii="Arial" w:eastAsia="Times New Roman" w:hAnsi="Arial" w:cs="Times New Roman"/>
      <w:b/>
      <w:color w:val="auto"/>
      <w:sz w:val="28"/>
      <w:szCs w:val="20"/>
    </w:rPr>
  </w:style>
  <w:style w:type="paragraph" w:styleId="8">
    <w:name w:val="heading 8"/>
    <w:basedOn w:val="a"/>
    <w:next w:val="a"/>
    <w:link w:val="80"/>
    <w:qFormat/>
    <w:rsid w:val="008F2551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"/>
    <w:next w:val="a"/>
    <w:link w:val="90"/>
    <w:qFormat/>
    <w:rsid w:val="008F255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basedOn w:val="a0"/>
    <w:link w:val="210"/>
    <w:uiPriority w:val="99"/>
    <w:rsid w:val="007A380F"/>
    <w:rPr>
      <w:rFonts w:ascii="Times New Roman" w:hAnsi="Times New Roman" w:cs="Times New Roman"/>
      <w:i/>
      <w:iCs/>
      <w:sz w:val="26"/>
      <w:szCs w:val="26"/>
    </w:rPr>
  </w:style>
  <w:style w:type="character" w:customStyle="1" w:styleId="12">
    <w:name w:val="Заголовок №1 (2)"/>
    <w:basedOn w:val="a0"/>
    <w:link w:val="121"/>
    <w:uiPriority w:val="99"/>
    <w:rsid w:val="007A380F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7A380F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№1"/>
    <w:basedOn w:val="a0"/>
    <w:link w:val="110"/>
    <w:uiPriority w:val="99"/>
    <w:rsid w:val="007A380F"/>
    <w:rPr>
      <w:rFonts w:ascii="Times New Roman" w:hAnsi="Times New Roman" w:cs="Times New Roman"/>
      <w:b/>
      <w:bCs/>
      <w:sz w:val="24"/>
      <w:szCs w:val="24"/>
    </w:rPr>
  </w:style>
  <w:style w:type="character" w:customStyle="1" w:styleId="41">
    <w:name w:val="Основной текст (4)"/>
    <w:basedOn w:val="a0"/>
    <w:link w:val="410"/>
    <w:uiPriority w:val="99"/>
    <w:rsid w:val="007A380F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7A380F"/>
    <w:rPr>
      <w:rFonts w:ascii="Times New Roman" w:hAnsi="Times New Roman" w:cs="Times New Roman"/>
      <w:sz w:val="24"/>
      <w:szCs w:val="24"/>
    </w:rPr>
  </w:style>
  <w:style w:type="character" w:customStyle="1" w:styleId="13">
    <w:name w:val="Заголовок №1 (3)"/>
    <w:basedOn w:val="a0"/>
    <w:link w:val="131"/>
    <w:uiPriority w:val="99"/>
    <w:rsid w:val="007A380F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7A380F"/>
    <w:pPr>
      <w:shd w:val="clear" w:color="auto" w:fill="FFFFFF"/>
      <w:spacing w:line="317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7A380F"/>
    <w:rPr>
      <w:rFonts w:cs="Arial Unicode MS"/>
      <w:color w:val="000000"/>
    </w:rPr>
  </w:style>
  <w:style w:type="character" w:customStyle="1" w:styleId="61">
    <w:name w:val="Основной текст (6)"/>
    <w:basedOn w:val="a0"/>
    <w:link w:val="610"/>
    <w:uiPriority w:val="99"/>
    <w:rsid w:val="007A380F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(2)1"/>
    <w:basedOn w:val="a"/>
    <w:link w:val="21"/>
    <w:uiPriority w:val="99"/>
    <w:rsid w:val="007A380F"/>
    <w:pPr>
      <w:shd w:val="clear" w:color="auto" w:fill="FFFFFF"/>
      <w:spacing w:line="317" w:lineRule="exac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121">
    <w:name w:val="Заголовок №1 (2)1"/>
    <w:basedOn w:val="a"/>
    <w:link w:val="12"/>
    <w:uiPriority w:val="99"/>
    <w:rsid w:val="007A380F"/>
    <w:pPr>
      <w:shd w:val="clear" w:color="auto" w:fill="FFFFFF"/>
      <w:spacing w:before="300" w:line="317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7A380F"/>
    <w:pPr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110">
    <w:name w:val="Заголовок №11"/>
    <w:basedOn w:val="a"/>
    <w:link w:val="11"/>
    <w:uiPriority w:val="99"/>
    <w:rsid w:val="007A380F"/>
    <w:pPr>
      <w:shd w:val="clear" w:color="auto" w:fill="FFFFFF"/>
      <w:spacing w:before="300" w:line="317" w:lineRule="exact"/>
      <w:ind w:hanging="360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410">
    <w:name w:val="Основной текст (4)1"/>
    <w:basedOn w:val="a"/>
    <w:link w:val="41"/>
    <w:uiPriority w:val="99"/>
    <w:rsid w:val="007A380F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color w:val="auto"/>
    </w:rPr>
  </w:style>
  <w:style w:type="paragraph" w:customStyle="1" w:styleId="510">
    <w:name w:val="Основной текст (5)1"/>
    <w:basedOn w:val="a"/>
    <w:link w:val="51"/>
    <w:uiPriority w:val="99"/>
    <w:rsid w:val="007A380F"/>
    <w:pPr>
      <w:shd w:val="clear" w:color="auto" w:fill="FFFFFF"/>
      <w:spacing w:line="317" w:lineRule="exact"/>
      <w:ind w:hanging="360"/>
    </w:pPr>
    <w:rPr>
      <w:rFonts w:ascii="Times New Roman" w:hAnsi="Times New Roman" w:cs="Times New Roman"/>
      <w:color w:val="auto"/>
    </w:rPr>
  </w:style>
  <w:style w:type="paragraph" w:customStyle="1" w:styleId="131">
    <w:name w:val="Заголовок №1 (3)1"/>
    <w:basedOn w:val="a"/>
    <w:link w:val="13"/>
    <w:uiPriority w:val="99"/>
    <w:rsid w:val="007A380F"/>
    <w:pPr>
      <w:shd w:val="clear" w:color="auto" w:fill="FFFFFF"/>
      <w:spacing w:line="317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610">
    <w:name w:val="Основной текст (6)1"/>
    <w:basedOn w:val="a"/>
    <w:link w:val="61"/>
    <w:uiPriority w:val="99"/>
    <w:rsid w:val="007A380F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1607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73D"/>
    <w:rPr>
      <w:rFonts w:cs="Arial Unicode MS"/>
      <w:color w:val="000000"/>
    </w:rPr>
  </w:style>
  <w:style w:type="paragraph" w:styleId="a7">
    <w:name w:val="footer"/>
    <w:basedOn w:val="a"/>
    <w:link w:val="a8"/>
    <w:uiPriority w:val="99"/>
    <w:unhideWhenUsed/>
    <w:rsid w:val="001607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73D"/>
    <w:rPr>
      <w:rFonts w:cs="Arial Unicode MS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607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73D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1607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Стиль1"/>
    <w:basedOn w:val="a"/>
    <w:rsid w:val="0016073D"/>
    <w:pPr>
      <w:spacing w:before="120"/>
      <w:ind w:firstLine="720"/>
    </w:pPr>
    <w:rPr>
      <w:rFonts w:ascii="Arial" w:eastAsia="Times New Roman" w:hAnsi="Arial" w:cs="Times New Roman"/>
      <w:color w:val="auto"/>
      <w:szCs w:val="20"/>
    </w:rPr>
  </w:style>
  <w:style w:type="character" w:styleId="ac">
    <w:name w:val="page number"/>
    <w:basedOn w:val="a0"/>
    <w:uiPriority w:val="99"/>
    <w:unhideWhenUsed/>
    <w:rsid w:val="0016073D"/>
  </w:style>
  <w:style w:type="paragraph" w:styleId="22">
    <w:name w:val="Body Text Indent 2"/>
    <w:basedOn w:val="a"/>
    <w:link w:val="23"/>
    <w:uiPriority w:val="99"/>
    <w:unhideWhenUsed/>
    <w:rsid w:val="0016073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6073D"/>
    <w:rPr>
      <w:rFonts w:cs="Arial Unicode MS"/>
      <w:color w:val="000000"/>
    </w:rPr>
  </w:style>
  <w:style w:type="paragraph" w:styleId="ad">
    <w:name w:val="List Paragraph"/>
    <w:basedOn w:val="a"/>
    <w:uiPriority w:val="34"/>
    <w:qFormat/>
    <w:rsid w:val="001607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Iauiue">
    <w:name w:val="Iau?iue"/>
    <w:rsid w:val="0016073D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8F2551"/>
    <w:rPr>
      <w:rFonts w:ascii="Times New Roman" w:eastAsia="Times New Roman" w:hAnsi="Times New Roman"/>
      <w:b/>
      <w:kern w:val="28"/>
    </w:rPr>
  </w:style>
  <w:style w:type="character" w:customStyle="1" w:styleId="20">
    <w:name w:val="Заголовок 2 Знак"/>
    <w:basedOn w:val="a0"/>
    <w:link w:val="2"/>
    <w:rsid w:val="008F2551"/>
    <w:rPr>
      <w:rFonts w:ascii="Times New Roman" w:eastAsia="Times New Roman" w:hAnsi="Times New Roman"/>
    </w:rPr>
  </w:style>
  <w:style w:type="character" w:customStyle="1" w:styleId="40">
    <w:name w:val="Заголовок 4 Знак"/>
    <w:basedOn w:val="a0"/>
    <w:link w:val="4"/>
    <w:rsid w:val="008F2551"/>
    <w:rPr>
      <w:rFonts w:ascii="Arial" w:eastAsia="Times New Roman" w:hAnsi="Arial"/>
      <w:b/>
      <w:szCs w:val="20"/>
    </w:rPr>
  </w:style>
  <w:style w:type="character" w:customStyle="1" w:styleId="50">
    <w:name w:val="Заголовок 5 Знак"/>
    <w:basedOn w:val="a0"/>
    <w:link w:val="5"/>
    <w:rsid w:val="008F2551"/>
    <w:rPr>
      <w:rFonts w:ascii="Arial" w:eastAsia="Times New Roman" w:hAnsi="Arial"/>
      <w:sz w:val="22"/>
      <w:szCs w:val="20"/>
    </w:rPr>
  </w:style>
  <w:style w:type="character" w:customStyle="1" w:styleId="60">
    <w:name w:val="Заголовок 6 Знак"/>
    <w:basedOn w:val="a0"/>
    <w:link w:val="6"/>
    <w:rsid w:val="008F2551"/>
    <w:rPr>
      <w:rFonts w:ascii="Times New Roman" w:eastAsia="Times New Roman" w:hAnsi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8F2551"/>
    <w:rPr>
      <w:rFonts w:ascii="Arial" w:eastAsia="Times New Roman" w:hAnsi="Arial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8F2551"/>
    <w:rPr>
      <w:rFonts w:ascii="Arial" w:eastAsia="Times New Roman" w:hAnsi="Arial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8F2551"/>
    <w:rPr>
      <w:rFonts w:ascii="Arial" w:eastAsia="Times New Roman" w:hAnsi="Arial"/>
      <w:b/>
      <w:i/>
      <w:sz w:val="18"/>
      <w:szCs w:val="20"/>
    </w:rPr>
  </w:style>
  <w:style w:type="paragraph" w:styleId="15">
    <w:name w:val="toc 1"/>
    <w:basedOn w:val="a"/>
    <w:next w:val="a"/>
    <w:autoRedefine/>
    <w:semiHidden/>
    <w:rsid w:val="00E25FAE"/>
    <w:pPr>
      <w:tabs>
        <w:tab w:val="left" w:pos="600"/>
        <w:tab w:val="right" w:leader="dot" w:pos="9214"/>
      </w:tabs>
      <w:ind w:left="567" w:hanging="567"/>
    </w:pPr>
    <w:rPr>
      <w:rFonts w:ascii="Times New Roman" w:eastAsia="Times New Roman" w:hAnsi="Times New Roman" w:cs="Times New Roman"/>
      <w:b/>
      <w:color w:val="auto"/>
    </w:rPr>
  </w:style>
  <w:style w:type="character" w:styleId="ae">
    <w:name w:val="Hyperlink"/>
    <w:basedOn w:val="a0"/>
    <w:semiHidden/>
    <w:rsid w:val="00A274A2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rsid w:val="007D3113"/>
    <w:rPr>
      <w:rFonts w:ascii="Consolas" w:eastAsia="Times New Roman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7D3113"/>
    <w:rPr>
      <w:rFonts w:ascii="Consolas" w:eastAsia="Times New Roman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0DC1-E516-4968-9C4E-D399E15C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5237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sbloginova</dc:creator>
  <cp:lastModifiedBy>1</cp:lastModifiedBy>
  <cp:revision>17</cp:revision>
  <cp:lastPrinted>2013-11-12T08:27:00Z</cp:lastPrinted>
  <dcterms:created xsi:type="dcterms:W3CDTF">2013-10-28T09:08:00Z</dcterms:created>
  <dcterms:modified xsi:type="dcterms:W3CDTF">2013-11-12T08:29:00Z</dcterms:modified>
</cp:coreProperties>
</file>