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ru-RU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X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 xml:space="preserve"> Юбилейный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Московский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Фестиваль</w:t>
      </w:r>
      <w:r>
        <w:rPr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NAUKA</w:t>
      </w: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 xml:space="preserve">0+ 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ru-RU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ru-RU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>9</w:t>
      </w:r>
      <w:r>
        <w:rPr>
          <w:rFonts w:ascii="Cambria" w:cs="Arial Unicode MS" w:hAnsi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октября</w:t>
      </w:r>
      <w:r>
        <w:rPr>
          <w:rFonts w:ascii="Times New Roman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Москва</w:t>
      </w:r>
      <w:r>
        <w:rPr>
          <w:rFonts w:ascii="Cambria" w:cs="Arial Unicode MS" w:hAnsi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</w:t>
      </w:r>
    </w:p>
    <w:p>
      <w:pPr>
        <w:pStyle w:val="Текстовый блок A"/>
        <w:spacing w:after="200" w:line="276" w:lineRule="auto"/>
        <w:rPr>
          <w:rFonts w:ascii="Times New Roman" w:cs="Times New Roman" w:hAnsi="Times New Roman" w:eastAsia="Times New Roman"/>
          <w:sz w:val="22"/>
          <w:szCs w:val="22"/>
          <w:lang w:val="ru-RU"/>
        </w:rPr>
      </w:pPr>
      <w:r>
        <w:rPr>
          <w:rFonts w:ascii="Calibri"/>
          <w:sz w:val="22"/>
          <w:szCs w:val="22"/>
          <w:rtl w:val="0"/>
          <w:lang w:val="ru-RU"/>
        </w:rPr>
        <w:t>www.festivalnauki.ru</w:t>
      </w:r>
    </w:p>
    <w:p>
      <w:pPr>
        <w:pStyle w:val="Текстовый блок A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ru-RU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 xml:space="preserve">Фестиваль 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NAUKA0+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>п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 xml:space="preserve">ройдет в Москве с 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9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 xml:space="preserve">по 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>1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1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>октября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2"/>
          <w:szCs w:val="22"/>
          <w:rtl w:val="0"/>
          <w:lang w:val="ru-RU"/>
        </w:rPr>
        <w:t xml:space="preserve">2015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ru-RU"/>
        </w:rPr>
        <w:t>года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</w:p>
    <w:p>
      <w:pPr>
        <w:pStyle w:val="Текстовый блок A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ru-RU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b w:val="1"/>
          <w:bCs w:val="1"/>
          <w:color w:val="222222"/>
          <w:sz w:val="36"/>
          <w:szCs w:val="36"/>
          <w:u w:color="222222"/>
        </w:rPr>
      </w:pP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Уникальные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световые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шоу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интерактивные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выставки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и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мастер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классы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лекции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Нобелевских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лауреатов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прямой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эфир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с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МКС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и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Антарктической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станцией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эк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c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курсии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по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секретным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лабораториям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беседы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с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роботами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всемирно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известные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научные</w:t>
      </w:r>
      <w:r>
        <w:rPr>
          <w:rFonts w:ascii="Arial Unicode MS" w:cs="Arial Unicode MS" w:hAnsi="Arial Unicode MS" w:eastAsia="Arial Unicode MS"/>
          <w:color w:val="222222"/>
          <w:sz w:val="26"/>
          <w:szCs w:val="26"/>
          <w:u w:color="222222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шоу</w:t>
      </w:r>
      <w:r>
        <w:rPr>
          <w:rFonts w:ascii="Times New Roman"/>
          <w:b w:val="1"/>
          <w:bCs w:val="1"/>
          <w:color w:val="222222"/>
          <w:sz w:val="26"/>
          <w:szCs w:val="26"/>
          <w:u w:color="222222"/>
          <w:rtl w:val="0"/>
          <w:lang w:val="ru-RU"/>
        </w:rPr>
        <w:t>!</w:t>
      </w:r>
    </w:p>
    <w:p>
      <w:pPr>
        <w:pStyle w:val="Текстовый блок A"/>
        <w:rPr>
          <w:rFonts w:ascii="Times New Roman" w:cs="Times New Roman" w:hAnsi="Times New Roman" w:eastAsia="Times New Roman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09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11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октября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пройдет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X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 Юбилейный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Московский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Фестиваль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NAUKA0+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Научный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праздник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рассчитан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самую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широкую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аудиторию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Цель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проведения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Фестиваля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NAUKA0+ </w:t>
      </w:r>
      <w:r>
        <w:rPr>
          <w:rFonts w:hAnsi="Times New Roman" w:hint="default"/>
          <w:sz w:val="26"/>
          <w:szCs w:val="26"/>
          <w:rtl w:val="0"/>
          <w:lang w:val="ru-RU"/>
        </w:rPr>
        <w:t>–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у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влечь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наукой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детей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подростков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студентов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всех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кому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интересен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окружающий</w:t>
      </w:r>
      <w:r>
        <w:rPr>
          <w:rFonts w:ascii="Cambria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мир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рассказать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чем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занимаются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ученые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как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научный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поиск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улучшает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качество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жизни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какие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перспективы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он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открывает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современному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человеку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Организатором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выступает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Правительство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Москвы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при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поддержке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МГУ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имени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/>
          <w:sz w:val="26"/>
          <w:szCs w:val="26"/>
          <w:rtl w:val="0"/>
          <w:lang w:val="ru-RU"/>
        </w:rPr>
        <w:t>.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Ломоносова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Министерства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образования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науки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Российской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Федерации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Центральные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площадки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Фестиваля</w:t>
      </w:r>
      <w:r>
        <w:rPr>
          <w:rFonts w:ascii="Cambria" w:cs="Arial Unicode MS" w:hAnsi="Arial Unicode MS" w:eastAsia="Arial Unicode MS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NAUKA0+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: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Фундаментальная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библиотека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МГУ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Шуваловский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корпус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МГУ</w:t>
      </w:r>
      <w:r>
        <w:rPr>
          <w:rFonts w:ascii="Times New Roman"/>
          <w:sz w:val="26"/>
          <w:szCs w:val="26"/>
          <w:rtl w:val="0"/>
          <w:lang w:val="ru-RU"/>
        </w:rPr>
        <w:t xml:space="preserve">.  </w:t>
      </w:r>
      <w:r>
        <w:rPr>
          <w:rFonts w:hAnsi="Times New Roman" w:hint="default"/>
          <w:sz w:val="26"/>
          <w:szCs w:val="26"/>
          <w:rtl w:val="0"/>
          <w:lang w:val="ru-RU"/>
        </w:rPr>
        <w:t>Центральная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выставочная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площадка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науки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- </w:t>
      </w:r>
      <w:r>
        <w:rPr>
          <w:rFonts w:hAnsi="Times New Roman" w:hint="default"/>
          <w:sz w:val="26"/>
          <w:szCs w:val="26"/>
          <w:rtl w:val="0"/>
          <w:lang w:val="ru-RU"/>
        </w:rPr>
        <w:t>ЦВК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«Экспоцентр»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Красной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Пресне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Помимо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трех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центральных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площадок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Фестиваль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пройдет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100 </w:t>
      </w:r>
      <w:r>
        <w:rPr>
          <w:rFonts w:hAnsi="Times New Roman" w:hint="default"/>
          <w:sz w:val="26"/>
          <w:szCs w:val="26"/>
          <w:rtl w:val="0"/>
          <w:lang w:val="ru-RU"/>
        </w:rPr>
        <w:t>вузах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музеях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научных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центрах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Москвы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которые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откроют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свои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двери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для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желающих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прикоснуться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</w:t>
      </w:r>
      <w:r>
        <w:rPr>
          <w:rFonts w:ascii="Cambria" w:cs="Arial Unicode MS" w:hAnsi="Arial Unicode MS" w:eastAsia="Arial Unicode MS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науке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программе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NAUKA0+ 2015 </w:t>
      </w:r>
      <w:r>
        <w:rPr>
          <w:rFonts w:hAnsi="Times New Roman" w:hint="default"/>
          <w:sz w:val="26"/>
          <w:szCs w:val="26"/>
          <w:rtl w:val="0"/>
          <w:lang w:val="ru-RU"/>
        </w:rPr>
        <w:t>года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более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2500 </w:t>
      </w:r>
      <w:r>
        <w:rPr>
          <w:rFonts w:hAnsi="Times New Roman" w:hint="default"/>
          <w:sz w:val="26"/>
          <w:szCs w:val="26"/>
          <w:rtl w:val="0"/>
          <w:lang w:val="ru-RU"/>
        </w:rPr>
        <w:t>уникальных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мероприятий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Самые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значимые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из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них</w:t>
      </w:r>
      <w:r>
        <w:rPr>
          <w:rFonts w:ascii="Times New Roman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3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рамках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Фестиваля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Москву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посетят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ascii="Times New Roman"/>
          <w:sz w:val="26"/>
          <w:szCs w:val="26"/>
          <w:rtl w:val="0"/>
          <w:lang w:val="en-US"/>
        </w:rPr>
        <w:t xml:space="preserve">3 </w:t>
      </w:r>
      <w:r>
        <w:rPr>
          <w:rFonts w:hAnsi="Times New Roman" w:hint="default"/>
          <w:sz w:val="26"/>
          <w:szCs w:val="26"/>
          <w:rtl w:val="0"/>
          <w:lang w:val="en-US"/>
        </w:rPr>
        <w:t>Нобелевских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лауреата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среди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которых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Жорес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Иванович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Алферов</w:t>
      </w:r>
      <w:r>
        <w:rPr>
          <w:rFonts w:ascii="Times New Roman"/>
          <w:sz w:val="26"/>
          <w:szCs w:val="26"/>
          <w:rtl w:val="0"/>
          <w:lang w:val="en-US"/>
        </w:rPr>
        <w:t>.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Звезды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мировой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науки выступят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лекциями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перед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широкой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аудиторией</w:t>
      </w:r>
      <w:r>
        <w:rPr>
          <w:rFonts w:ascii="Cambria"/>
          <w:sz w:val="26"/>
          <w:szCs w:val="26"/>
          <w:rtl w:val="0"/>
          <w:lang w:val="en-US"/>
        </w:rPr>
        <w:t xml:space="preserve">. </w:t>
      </w:r>
    </w:p>
    <w:p>
      <w:pPr>
        <w:pStyle w:val="Текстовый блок A"/>
        <w:numPr>
          <w:ilvl w:val="0"/>
          <w:numId w:val="6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Интерактивная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выставка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«Скетчи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Нобелевских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лауреатов»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ГУМе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Красной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площади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en-US"/>
        </w:rPr>
        <w:t>Каждый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посетитель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сможет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ознакомиться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сенсационными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открытиями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науке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последние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ascii="Times New Roman"/>
          <w:sz w:val="26"/>
          <w:szCs w:val="26"/>
          <w:rtl w:val="0"/>
          <w:lang w:val="en-US"/>
        </w:rPr>
        <w:t xml:space="preserve">100 </w:t>
      </w:r>
      <w:r>
        <w:rPr>
          <w:rFonts w:hAnsi="Times New Roman" w:hint="default"/>
          <w:sz w:val="26"/>
          <w:szCs w:val="26"/>
          <w:rtl w:val="0"/>
          <w:lang w:val="en-US"/>
        </w:rPr>
        <w:t>лет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</w:p>
    <w:p>
      <w:pPr>
        <w:pStyle w:val="Текстовый блок A"/>
        <w:numPr>
          <w:ilvl w:val="0"/>
          <w:numId w:val="9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Ставшие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традиционными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для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Фестиваля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науки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ascii="Times New Roman"/>
          <w:sz w:val="26"/>
          <w:szCs w:val="26"/>
          <w:rtl w:val="0"/>
          <w:lang w:val="en-US"/>
        </w:rPr>
        <w:t xml:space="preserve">NAUKA 0+ </w:t>
      </w:r>
      <w:r>
        <w:rPr>
          <w:rFonts w:hAnsi="Times New Roman" w:hint="default"/>
          <w:sz w:val="26"/>
          <w:szCs w:val="26"/>
          <w:rtl w:val="0"/>
          <w:lang w:val="en-US"/>
        </w:rPr>
        <w:t>телемосты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МКС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ЦЕРН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en-US"/>
        </w:rPr>
        <w:t>Это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уникальная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возможность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напрямую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задать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вопросы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космонавтам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ведущим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ученым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ascii="Times New Roman"/>
          <w:sz w:val="26"/>
          <w:szCs w:val="26"/>
          <w:rtl w:val="0"/>
          <w:lang w:val="en-US"/>
        </w:rPr>
        <w:t xml:space="preserve">2015 </w:t>
      </w:r>
      <w:r>
        <w:rPr>
          <w:rFonts w:hAnsi="Times New Roman" w:hint="default"/>
          <w:sz w:val="26"/>
          <w:szCs w:val="26"/>
          <w:rtl w:val="0"/>
          <w:lang w:val="en-US"/>
        </w:rPr>
        <w:t>году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Телемостов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станет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больше</w:t>
      </w:r>
      <w:r>
        <w:rPr>
          <w:rFonts w:ascii="Times New Roman"/>
          <w:sz w:val="26"/>
          <w:szCs w:val="26"/>
          <w:rtl w:val="0"/>
          <w:lang w:val="en-US"/>
        </w:rPr>
        <w:t xml:space="preserve">! </w:t>
      </w:r>
      <w:r>
        <w:rPr>
          <w:rFonts w:hAnsi="Times New Roman" w:hint="default"/>
          <w:sz w:val="26"/>
          <w:szCs w:val="26"/>
          <w:rtl w:val="0"/>
          <w:lang w:val="en-US"/>
        </w:rPr>
        <w:t>Посетители также смогут пообщаться с сотрудниками Британского научного музея и Антарктической станцией</w:t>
      </w:r>
      <w:r>
        <w:rPr>
          <w:rFonts w:ascii="Times New Roman"/>
          <w:sz w:val="26"/>
          <w:szCs w:val="26"/>
          <w:rtl w:val="0"/>
          <w:lang w:val="en-US"/>
        </w:rPr>
        <w:t>.</w:t>
      </w:r>
    </w:p>
    <w:p>
      <w:pPr>
        <w:pStyle w:val="Текстовый блок A"/>
        <w:numPr>
          <w:ilvl w:val="0"/>
          <w:numId w:val="12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Всеми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любимые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научные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шоу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из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Великобритании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Германии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–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Доктор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Халл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Физикантен</w:t>
      </w:r>
      <w:r>
        <w:rPr>
          <w:rFonts w:ascii="Times New Roman"/>
          <w:sz w:val="26"/>
          <w:szCs w:val="26"/>
          <w:rtl w:val="0"/>
          <w:lang w:val="en-US"/>
        </w:rPr>
        <w:t>.</w:t>
      </w:r>
    </w:p>
    <w:p>
      <w:pPr>
        <w:pStyle w:val="Текстовый блок A"/>
        <w:numPr>
          <w:ilvl w:val="0"/>
          <w:numId w:val="15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Фундаментальной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библиотеке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откроется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зона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открытых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научных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лабораторий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для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детей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где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каждый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ребенок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сможет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побыть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новой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для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себя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роли</w:t>
      </w:r>
      <w:r>
        <w:rPr>
          <w:rFonts w:ascii="Times New Roman"/>
          <w:sz w:val="26"/>
          <w:szCs w:val="26"/>
          <w:rtl w:val="0"/>
          <w:lang w:val="en-US"/>
        </w:rPr>
        <w:t xml:space="preserve">: </w:t>
      </w:r>
      <w:r>
        <w:rPr>
          <w:rFonts w:hAnsi="Times New Roman" w:hint="default"/>
          <w:sz w:val="26"/>
          <w:szCs w:val="26"/>
          <w:rtl w:val="0"/>
          <w:lang w:val="en-US"/>
        </w:rPr>
        <w:t>физиком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химиком</w:t>
      </w:r>
      <w:r>
        <w:rPr>
          <w:rFonts w:ascii="Cambria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инженером</w:t>
      </w:r>
      <w:r>
        <w:rPr>
          <w:rFonts w:ascii="Times New Roman"/>
          <w:sz w:val="26"/>
          <w:szCs w:val="26"/>
          <w:rtl w:val="0"/>
          <w:lang w:val="en-US"/>
        </w:rPr>
        <w:t>.</w:t>
      </w:r>
    </w:p>
    <w:p>
      <w:pPr>
        <w:pStyle w:val="Текстовый блок A"/>
        <w:numPr>
          <w:ilvl w:val="0"/>
          <w:numId w:val="18"/>
        </w:numPr>
        <w:tabs>
          <w:tab w:val="num" w:pos="692"/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Большая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роботехническая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зона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расположится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Фундаментальной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библиотеке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МГУ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en-US"/>
        </w:rPr>
        <w:t>Новейшие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роботы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будут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активно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общаться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публикой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демонстрировать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свои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возможности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даже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проявлять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эмоции</w:t>
      </w:r>
      <w:r>
        <w:rPr>
          <w:rFonts w:ascii="Times New Roman"/>
          <w:sz w:val="26"/>
          <w:szCs w:val="26"/>
          <w:rtl w:val="0"/>
          <w:lang w:val="en-US"/>
        </w:rPr>
        <w:t>.</w:t>
      </w:r>
    </w:p>
    <w:p>
      <w:pPr>
        <w:pStyle w:val="Текстовый блок A"/>
        <w:numPr>
          <w:ilvl w:val="0"/>
          <w:numId w:val="21"/>
        </w:numPr>
        <w:tabs>
          <w:tab w:val="left" w:pos="720"/>
        </w:tabs>
        <w:bidi w:val="0"/>
        <w:spacing w:after="200" w:line="276" w:lineRule="auto"/>
        <w:ind w:left="692" w:right="0" w:hanging="331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Cambria" w:hint="default"/>
          <w:sz w:val="24"/>
          <w:szCs w:val="24"/>
          <w:rtl w:val="0"/>
          <w:lang w:val="en-US"/>
        </w:rPr>
        <w:t>Интерактивный стенд авиакосмической техники</w:t>
      </w:r>
      <w:r>
        <w:rPr>
          <w:rFonts w:ascii="Cambria"/>
          <w:sz w:val="24"/>
          <w:szCs w:val="24"/>
          <w:rtl w:val="0"/>
          <w:lang w:val="en-US"/>
        </w:rPr>
        <w:t xml:space="preserve">, </w:t>
      </w:r>
      <w:r>
        <w:rPr>
          <w:rFonts w:hAnsi="Cambria" w:hint="default"/>
          <w:sz w:val="24"/>
          <w:szCs w:val="24"/>
          <w:rtl w:val="0"/>
          <w:lang w:val="en-US"/>
        </w:rPr>
        <w:t>где каждый желающий сможет прикоснуться к науке</w:t>
      </w:r>
      <w:r>
        <w:rPr>
          <w:rFonts w:ascii="Cambria"/>
          <w:sz w:val="24"/>
          <w:szCs w:val="24"/>
          <w:rtl w:val="0"/>
          <w:lang w:val="en-US"/>
        </w:rPr>
        <w:t xml:space="preserve">: </w:t>
      </w:r>
      <w:r>
        <w:rPr>
          <w:rFonts w:hAnsi="Cambria" w:hint="default"/>
          <w:sz w:val="24"/>
          <w:szCs w:val="24"/>
          <w:rtl w:val="0"/>
          <w:lang w:val="en-US"/>
        </w:rPr>
        <w:t>сесть за штурвал настоящих летательных аппаратов</w:t>
      </w:r>
      <w:r>
        <w:rPr>
          <w:rFonts w:ascii="Cambria"/>
          <w:sz w:val="24"/>
          <w:szCs w:val="24"/>
          <w:rtl w:val="0"/>
          <w:lang w:val="en-US"/>
        </w:rPr>
        <w:t xml:space="preserve">, </w:t>
      </w:r>
      <w:r>
        <w:rPr>
          <w:rFonts w:hAnsi="Cambria" w:hint="default"/>
          <w:sz w:val="24"/>
          <w:szCs w:val="24"/>
          <w:rtl w:val="0"/>
          <w:lang w:val="en-US"/>
        </w:rPr>
        <w:t>узнать о современных технологиях в авиастроении и найти ответ на вопрос «Почему самолеты летают</w:t>
      </w:r>
      <w:r>
        <w:rPr>
          <w:rFonts w:ascii="Cambria"/>
          <w:sz w:val="24"/>
          <w:szCs w:val="24"/>
          <w:rtl w:val="0"/>
          <w:lang w:val="en-US"/>
        </w:rPr>
        <w:t>?</w:t>
      </w:r>
      <w:r>
        <w:rPr>
          <w:rFonts w:hAnsi="Cambria" w:hint="default"/>
          <w:sz w:val="24"/>
          <w:szCs w:val="24"/>
          <w:rtl w:val="0"/>
          <w:lang w:val="en-US"/>
        </w:rPr>
        <w:t>»</w:t>
      </w:r>
      <w:r>
        <w:rPr>
          <w:rFonts w:ascii="Cambria"/>
          <w:sz w:val="24"/>
          <w:szCs w:val="24"/>
          <w:rtl w:val="0"/>
          <w:lang w:val="en-US"/>
        </w:rPr>
        <w:t xml:space="preserve">. </w:t>
      </w:r>
    </w:p>
    <w:p>
      <w:pPr>
        <w:pStyle w:val="Текстовый блок A"/>
        <w:numPr>
          <w:ilvl w:val="0"/>
          <w:numId w:val="24"/>
        </w:numPr>
        <w:tabs>
          <w:tab w:val="num" w:pos="692"/>
          <w:tab w:val="left" w:pos="720"/>
        </w:tabs>
        <w:bidi w:val="0"/>
        <w:spacing w:after="200" w:line="276" w:lineRule="auto"/>
        <w:ind w:left="720" w:right="0" w:hanging="359"/>
        <w:jc w:val="both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6"/>
          <w:szCs w:val="26"/>
          <w:rtl w:val="0"/>
          <w:lang w:val="en-US"/>
        </w:rPr>
        <w:t>Космонавты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побывавшие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МКС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открытом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космосе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уже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Земле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ответят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на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самые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любопытные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вопросы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взрослых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детей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en-US"/>
        </w:rPr>
        <w:t>Например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они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расскажут</w:t>
      </w:r>
      <w:r>
        <w:rPr>
          <w:rFonts w:ascii="Times New Roman"/>
          <w:sz w:val="26"/>
          <w:szCs w:val="26"/>
          <w:rtl w:val="0"/>
          <w:lang w:val="en-US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en-US"/>
        </w:rPr>
        <w:t>что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чувствуют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люди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в</w:t>
      </w:r>
      <w:r>
        <w:rPr>
          <w:rFonts w:ascii="Cambria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en-US"/>
        </w:rPr>
        <w:t>невесомости</w:t>
      </w:r>
      <w:r>
        <w:rPr>
          <w:rFonts w:ascii="Times New Roman"/>
          <w:sz w:val="26"/>
          <w:szCs w:val="26"/>
          <w:rtl w:val="0"/>
          <w:lang w:val="en-US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Помогать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организации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Науки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>создавать</w:t>
      </w:r>
      <w:r>
        <w:rPr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>настоящую</w:t>
      </w:r>
      <w:r>
        <w:rPr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>атмосферу</w:t>
      </w:r>
      <w:r>
        <w:rPr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color w:val="222222"/>
          <w:sz w:val="26"/>
          <w:szCs w:val="26"/>
          <w:u w:color="000000"/>
          <w:shd w:val="clear" w:color="auto" w:fill="ffffff"/>
          <w:rtl w:val="0"/>
          <w:lang w:val="ru-RU"/>
        </w:rPr>
        <w:t>праздника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будут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волонтеры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Они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же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проведут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масштабный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флешмоб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участие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котором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смогут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принять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все</w:t>
      </w:r>
      <w:r>
        <w:rPr>
          <w:rFonts w:ascii="Times New Roman"/>
          <w:sz w:val="26"/>
          <w:szCs w:val="26"/>
          <w:rtl w:val="0"/>
          <w:lang w:val="ru-RU"/>
        </w:rPr>
        <w:t xml:space="preserve">! </w:t>
      </w: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rtl w:val="0"/>
          <w:lang w:val="ru-RU"/>
        </w:rPr>
        <w:t xml:space="preserve">X </w:t>
      </w:r>
      <w:r>
        <w:rPr>
          <w:rFonts w:hAnsi="Times New Roman" w:hint="default"/>
          <w:sz w:val="26"/>
          <w:szCs w:val="26"/>
          <w:rtl w:val="0"/>
          <w:lang w:val="ru-RU"/>
        </w:rPr>
        <w:t>московский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науки</w:t>
      </w:r>
      <w:r>
        <w:rPr>
          <w:sz w:val="26"/>
          <w:szCs w:val="26"/>
          <w:rtl w:val="0"/>
          <w:lang w:val="ru-RU"/>
        </w:rPr>
        <w:t xml:space="preserve">  </w:t>
      </w:r>
      <w:r>
        <w:rPr>
          <w:rFonts w:ascii="Times New Roman"/>
          <w:sz w:val="26"/>
          <w:szCs w:val="26"/>
          <w:rtl w:val="0"/>
          <w:lang w:val="ru-RU"/>
        </w:rPr>
        <w:t xml:space="preserve">NAUKA 0+ </w:t>
      </w:r>
      <w:r>
        <w:rPr>
          <w:rFonts w:hAnsi="Times New Roman" w:hint="default"/>
          <w:sz w:val="26"/>
          <w:szCs w:val="26"/>
          <w:rtl w:val="0"/>
          <w:lang w:val="ru-RU"/>
        </w:rPr>
        <w:t>обещает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стать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наиболее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значимым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событием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научной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культурной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жизни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Москвы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этом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году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рамках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задействованы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80 </w:t>
      </w:r>
      <w:r>
        <w:rPr>
          <w:rFonts w:hAnsi="Times New Roman" w:hint="default"/>
          <w:sz w:val="26"/>
          <w:szCs w:val="26"/>
          <w:rtl w:val="0"/>
          <w:lang w:val="ru-RU"/>
        </w:rPr>
        <w:t>городских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площадок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посетить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которые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собираются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свыше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>800</w:t>
      </w:r>
      <w:r>
        <w:rPr>
          <w:rFonts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/>
          <w:sz w:val="26"/>
          <w:szCs w:val="26"/>
          <w:rtl w:val="0"/>
          <w:lang w:val="ru-RU"/>
        </w:rPr>
        <w:t xml:space="preserve">000 </w:t>
      </w:r>
      <w:r>
        <w:rPr>
          <w:rFonts w:hAnsi="Times New Roman" w:hint="default"/>
          <w:sz w:val="26"/>
          <w:szCs w:val="26"/>
          <w:rtl w:val="0"/>
          <w:lang w:val="ru-RU"/>
        </w:rPr>
        <w:t>человек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Все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мероприятия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Фестиваля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Науки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NAUKA 0+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бесплатны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.  </w:t>
      </w: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 xml:space="preserve">Возрастных ограничений нет 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(0+)</w:t>
      </w: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720089</wp:posOffset>
            </wp:positionH>
            <wp:positionV relativeFrom="line">
              <wp:posOffset>3322320</wp:posOffset>
            </wp:positionV>
            <wp:extent cx="1861350" cy="12409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0" cy="1240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1925955</wp:posOffset>
            </wp:positionV>
            <wp:extent cx="2100263" cy="135350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35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4886325</wp:posOffset>
            </wp:positionH>
            <wp:positionV relativeFrom="line">
              <wp:posOffset>429894</wp:posOffset>
            </wp:positionV>
            <wp:extent cx="2587020" cy="142000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020" cy="142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2279650</wp:posOffset>
            </wp:positionH>
            <wp:positionV relativeFrom="line">
              <wp:posOffset>428708</wp:posOffset>
            </wp:positionV>
            <wp:extent cx="2585455" cy="144093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55" cy="1440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455930</wp:posOffset>
            </wp:positionV>
            <wp:extent cx="1563594" cy="135037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94" cy="1350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Фестиваль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проходит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при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поддержке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4806627</wp:posOffset>
            </wp:positionH>
            <wp:positionV relativeFrom="line">
              <wp:posOffset>1871667</wp:posOffset>
            </wp:positionV>
            <wp:extent cx="2118050" cy="131031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50" cy="1310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2653447</wp:posOffset>
            </wp:positionH>
            <wp:positionV relativeFrom="line">
              <wp:posOffset>1998283</wp:posOffset>
            </wp:positionV>
            <wp:extent cx="2236905" cy="13056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05" cy="1305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 </w:t>
      </w: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</w:p>
    <w:p>
      <w:pPr>
        <w:pStyle w:val="Текстовый блок A"/>
        <w:spacing w:after="20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Фестиваль проходит при поддержке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Благотворительный фонд «Искусство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наука и спорт»</w:t>
      </w:r>
      <w:r>
        <w:rPr>
          <w:rFonts w:ascii="Times New Roman"/>
          <w:sz w:val="26"/>
          <w:szCs w:val="26"/>
          <w:rtl w:val="0"/>
          <w:lang w:val="ru-RU"/>
        </w:rPr>
        <w:t xml:space="preserve"> -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выступает генеральным партнером </w:t>
      </w:r>
      <w:r>
        <w:rPr>
          <w:rFonts w:ascii="Times New Roman"/>
          <w:sz w:val="26"/>
          <w:szCs w:val="26"/>
          <w:rtl w:val="0"/>
          <w:lang w:val="ru-RU"/>
        </w:rPr>
        <w:t xml:space="preserve">X </w:t>
      </w:r>
      <w:r>
        <w:rPr>
          <w:rFonts w:hAnsi="Times New Roman" w:hint="default"/>
          <w:sz w:val="26"/>
          <w:szCs w:val="26"/>
          <w:rtl w:val="0"/>
          <w:lang w:val="ru-RU"/>
        </w:rPr>
        <w:t>Фестиваля науки в городе Москве и Центральной региональной площадки Всероссийского Фестиваля науки в городе Красноярске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ПАО 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"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ГМК «Норильский никель» —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выступает генеральным партнером </w:t>
      </w:r>
      <w:r>
        <w:rPr>
          <w:rFonts w:ascii="Times New Roman"/>
          <w:sz w:val="26"/>
          <w:szCs w:val="26"/>
          <w:rtl w:val="0"/>
          <w:lang w:val="ru-RU"/>
        </w:rPr>
        <w:t xml:space="preserve">X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Фестиваля науки в городе Москве и соорганизатором центральной региональной площадки 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Група «Базовый элемент» и Фонд Олега Дерипаска «Вольное дело»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— выступает генеральным партнером Фестиваля Науки </w:t>
      </w:r>
      <w:r>
        <w:rPr>
          <w:rFonts w:ascii="Times New Roman"/>
          <w:sz w:val="26"/>
          <w:szCs w:val="26"/>
          <w:rtl w:val="0"/>
          <w:lang w:val="ru-RU"/>
        </w:rPr>
        <w:t>2015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ОАО «Российская венчурная компания» 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«РВК»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)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выступает интеллектуальным партнером Фестиваля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Корпорация 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Intel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в России </w:t>
      </w:r>
      <w:r>
        <w:rPr>
          <w:rFonts w:ascii="Times New Roman"/>
          <w:sz w:val="26"/>
          <w:szCs w:val="26"/>
          <w:rtl w:val="0"/>
          <w:lang w:val="ru-RU"/>
        </w:rPr>
        <w:t>(</w:t>
      </w:r>
      <w:r>
        <w:rPr>
          <w:rFonts w:hAnsi="Times New Roman" w:hint="default"/>
          <w:sz w:val="26"/>
          <w:szCs w:val="26"/>
          <w:rtl w:val="0"/>
          <w:lang w:val="ru-RU"/>
        </w:rPr>
        <w:t>организация конкурса «Ученые будущего»</w:t>
      </w:r>
      <w:r>
        <w:rPr>
          <w:rFonts w:ascii="Times New Roman"/>
          <w:sz w:val="26"/>
          <w:szCs w:val="26"/>
          <w:rtl w:val="0"/>
          <w:lang w:val="ru-RU"/>
        </w:rPr>
        <w:t xml:space="preserve">). 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Программа «Лифт в будущее» 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Благотворительный фонд АФК «Система»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)</w:t>
      </w:r>
      <w:r>
        <w:rPr>
          <w:rFonts w:ascii="Times New Roman"/>
          <w:sz w:val="26"/>
          <w:szCs w:val="26"/>
          <w:rtl w:val="0"/>
          <w:lang w:val="ru-RU"/>
        </w:rPr>
        <w:t xml:space="preserve"> - </w:t>
      </w:r>
      <w:r>
        <w:rPr>
          <w:rFonts w:hAnsi="Times New Roman" w:hint="default"/>
          <w:sz w:val="26"/>
          <w:szCs w:val="26"/>
          <w:rtl w:val="0"/>
          <w:lang w:val="ru-RU"/>
        </w:rPr>
        <w:t>выступает стратегическим партнером Фестиваля науки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  <w:lang w:val="ru-RU"/>
        </w:rPr>
      </w:pP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Компания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 Tokio Boeki Rus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и Фонд инфраструктурных и образовательных программ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«Роснано»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 xml:space="preserve">выступают официальными партнерами Фестиваля Науки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>2015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ПАО «БИНБАНК» —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 xml:space="preserve">выступает официальным партнером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X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 xml:space="preserve">Фестиваля Науки 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Официальными партнерами выступают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Посольство Эстонии в Москве и Благотворительная организации «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>British Council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»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Российский Фонд Фундаментальных Исследований</w:t>
      </w:r>
    </w:p>
    <w:p>
      <w:pPr>
        <w:pStyle w:val="Текстовый блок A"/>
        <w:spacing w:after="200" w:line="36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Фестиваль науки проводится при поддержк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е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rtl w:val="0"/>
          <w:lang w:val="ru-RU"/>
        </w:rPr>
        <w:t>Государственной корпорации Ростех</w:t>
      </w:r>
    </w:p>
    <w:p>
      <w:pPr>
        <w:pStyle w:val="Текстовый блок A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Справка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6"/>
          <w:szCs w:val="26"/>
          <w:lang w:val="ru-RU"/>
        </w:rPr>
      </w:pP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Первый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России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Фестиваль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науки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был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проведен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МГУ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2006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году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Мероприятия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за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три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дня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посетило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более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20 000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человек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Успех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первого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Фестиваля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науки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а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также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популярность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подобных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Фестивалей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других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странах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убедил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необходимости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проведения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таких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мероприятий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ежегодно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С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2007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года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Фестиваль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науки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стал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общегородским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мероприятием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ежегодно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проводится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при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финансовой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организационно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>-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технической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поддержке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Правительства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Москвы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 xml:space="preserve">2011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году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Фестиваль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науки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получил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статус</w:t>
      </w:r>
      <w:r>
        <w:rPr>
          <w:rFonts w:ascii="Cambria" w:cs="Arial Unicode MS" w:hAnsi="Arial Unicode MS" w:eastAsia="Arial Unicode MS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i w:val="1"/>
          <w:iCs w:val="1"/>
          <w:sz w:val="26"/>
          <w:szCs w:val="26"/>
          <w:rtl w:val="0"/>
          <w:lang w:val="ru-RU"/>
        </w:rPr>
        <w:t>Всероссийского</w:t>
      </w:r>
      <w:r>
        <w:rPr>
          <w:rFonts w:asci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i w:val="1"/>
          <w:iCs w:val="1"/>
          <w:sz w:val="26"/>
          <w:szCs w:val="26"/>
          <w:lang w:val="ru-RU"/>
        </w:rPr>
      </w:pPr>
    </w:p>
    <w:p>
      <w:pPr>
        <w:pStyle w:val="Текстовый блок A"/>
        <w:spacing w:before="120" w:after="12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Информация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spacing w:before="120" w:after="120"/>
        <w:jc w:val="both"/>
        <w:rPr>
          <w:rFonts w:ascii="Times New Roman" w:cs="Times New Roman" w:hAnsi="Times New Roman" w:eastAsia="Times New Roman"/>
          <w:sz w:val="26"/>
          <w:szCs w:val="26"/>
          <w:lang w:val="ru-RU"/>
        </w:rPr>
      </w:pPr>
      <w:hyperlink r:id="rId11" w:history="1">
        <w:r>
          <w:rPr>
            <w:rStyle w:val="Hyperlink.1"/>
            <w:rFonts w:ascii="Times New Roman"/>
            <w:sz w:val="26"/>
            <w:szCs w:val="26"/>
            <w:u w:val="single"/>
            <w:rtl w:val="0"/>
            <w:lang w:val="ru-RU"/>
          </w:rPr>
          <w:t>www.festivalnauki.ru</w:t>
        </w:r>
      </w:hyperlink>
      <w:r>
        <w:rPr>
          <w:rFonts w:ascii="Times New Roman"/>
          <w:sz w:val="26"/>
          <w:szCs w:val="26"/>
          <w:rtl w:val="0"/>
          <w:lang w:val="ru-RU"/>
        </w:rPr>
        <w:t xml:space="preserve"> | </w:t>
      </w:r>
      <w:hyperlink r:id="rId12" w:history="1">
        <w:r>
          <w:rPr>
            <w:rStyle w:val="Hyperlink.1"/>
            <w:rFonts w:ascii="Times New Roman"/>
            <w:sz w:val="26"/>
            <w:szCs w:val="26"/>
            <w:u w:val="single"/>
            <w:rtl w:val="0"/>
            <w:lang w:val="ru-RU"/>
          </w:rPr>
          <w:t>info@festivalnauki.ru</w:t>
        </w:r>
      </w:hyperlink>
      <w:r>
        <w:rPr>
          <w:rFonts w:ascii="Times New Roman"/>
          <w:sz w:val="26"/>
          <w:szCs w:val="26"/>
          <w:rtl w:val="0"/>
          <w:lang w:val="ru-RU"/>
        </w:rPr>
        <w:t xml:space="preserve"> | +7</w:t>
      </w:r>
      <w:r>
        <w:rPr>
          <w:rFonts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/>
          <w:sz w:val="26"/>
          <w:szCs w:val="26"/>
          <w:rtl w:val="0"/>
          <w:lang w:val="ru-RU"/>
        </w:rPr>
        <w:t>495</w:t>
      </w:r>
      <w:r>
        <w:rPr>
          <w:rFonts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/>
          <w:sz w:val="26"/>
          <w:szCs w:val="26"/>
          <w:rtl w:val="0"/>
          <w:lang w:val="ru-RU"/>
        </w:rPr>
        <w:t>939 5557</w:t>
      </w:r>
    </w:p>
    <w:p>
      <w:pPr>
        <w:pStyle w:val="Текстовый блок A"/>
        <w:spacing w:before="120" w:after="12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lang w:val="ru-RU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Для</w:t>
      </w:r>
      <w:r>
        <w:rPr>
          <w:b w:val="1"/>
          <w:bCs w:val="1"/>
          <w:sz w:val="26"/>
          <w:szCs w:val="26"/>
          <w:rtl w:val="0"/>
          <w:lang w:val="ru-RU"/>
        </w:rPr>
        <w:t xml:space="preserve"> 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прессы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spacing w:before="120" w:after="120"/>
        <w:jc w:val="both"/>
      </w:pPr>
      <w:r>
        <w:rPr>
          <w:rFonts w:hAnsi="Times New Roman" w:hint="default"/>
          <w:sz w:val="26"/>
          <w:szCs w:val="26"/>
          <w:rtl w:val="0"/>
          <w:lang w:val="ru-RU"/>
        </w:rPr>
        <w:t>Ольга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Мамедова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/>
          <w:sz w:val="26"/>
          <w:szCs w:val="26"/>
          <w:rtl w:val="0"/>
          <w:lang w:val="ru-RU"/>
        </w:rPr>
        <w:t xml:space="preserve">| </w:t>
      </w:r>
      <w:hyperlink r:id="rId13" w:history="1">
        <w:r>
          <w:rPr>
            <w:rStyle w:val="Hyperlink.1"/>
            <w:rFonts w:ascii="Times New Roman"/>
            <w:sz w:val="26"/>
            <w:szCs w:val="26"/>
            <w:u w:val="single"/>
            <w:rtl w:val="0"/>
            <w:lang w:val="ru-RU"/>
          </w:rPr>
          <w:t>press@festivalnauki.ru</w:t>
        </w:r>
      </w:hyperlink>
      <w:r>
        <w:rPr>
          <w:rFonts w:ascii="Times New Roman"/>
          <w:sz w:val="26"/>
          <w:szCs w:val="26"/>
          <w:rtl w:val="0"/>
          <w:lang w:val="ru-RU"/>
        </w:rPr>
        <w:t xml:space="preserve"> | +7</w:t>
      </w:r>
      <w:r>
        <w:rPr>
          <w:rFonts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/>
          <w:sz w:val="26"/>
          <w:szCs w:val="26"/>
          <w:rtl w:val="0"/>
          <w:lang w:val="ru-RU"/>
        </w:rPr>
        <w:t>926 55 22</w:t>
      </w:r>
      <w:r>
        <w:rPr>
          <w:rFonts w:hAnsi="Times New Roman" w:hint="default"/>
          <w:sz w:val="26"/>
          <w:szCs w:val="26"/>
          <w:rtl w:val="0"/>
          <w:lang w:val="ru-RU"/>
        </w:rPr>
        <w:t> </w:t>
      </w:r>
      <w:r>
        <w:rPr>
          <w:rFonts w:ascii="Times New Roman"/>
          <w:sz w:val="26"/>
          <w:szCs w:val="26"/>
          <w:rtl w:val="0"/>
          <w:lang w:val="ru-RU"/>
        </w:rPr>
        <w:t>117</w:t>
      </w:r>
    </w:p>
    <w:sectPr>
      <w:headerReference w:type="default" r:id="rId14"/>
      <w:footerReference w:type="default" r:id="rId15"/>
      <w:pgSz w:w="11900" w:h="16840" w:orient="portrait"/>
      <w:pgMar w:top="2977" w:right="985" w:bottom="144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left="7655" w:firstLine="0"/>
      <w:rPr>
        <w:rFonts w:ascii="Times New Roman" w:cs="Times New Roman" w:hAnsi="Times New Roman" w:eastAsia="Times New Roman"/>
        <w:color w:val="1296ef"/>
        <w:sz w:val="16"/>
        <w:szCs w:val="16"/>
        <w:u w:color="1296ef"/>
        <w:lang w:val="ru-RU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477520</wp:posOffset>
          </wp:positionV>
          <wp:extent cx="3342207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0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477520</wp:posOffset>
          </wp:positionV>
          <wp:extent cx="3342207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9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0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Дирекция</w:t>
    </w:r>
    <w:r>
      <w:rPr>
        <w:color w:val="1296ef"/>
        <w:sz w:val="16"/>
        <w:szCs w:val="16"/>
        <w:u w:color="1296ef"/>
        <w:rtl w:val="0"/>
        <w:lang w:val="ru-RU"/>
      </w:rPr>
      <w:t xml:space="preserve">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Фестиваля</w:t>
    </w:r>
    <w:r>
      <w:rPr>
        <w:color w:val="1296ef"/>
        <w:sz w:val="16"/>
        <w:szCs w:val="16"/>
        <w:u w:color="1296ef"/>
        <w:rtl w:val="0"/>
        <w:lang w:val="ru-RU"/>
      </w:rPr>
      <w:t xml:space="preserve">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науки</w:t>
    </w:r>
  </w:p>
  <w:p>
    <w:pPr>
      <w:pStyle w:val="header"/>
      <w:ind w:left="7655" w:firstLine="0"/>
      <w:rPr>
        <w:rFonts w:ascii="Times New Roman" w:cs="Times New Roman" w:hAnsi="Times New Roman" w:eastAsia="Times New Roman"/>
        <w:color w:val="1296ef"/>
        <w:sz w:val="16"/>
        <w:szCs w:val="16"/>
        <w:u w:color="1296ef"/>
        <w:lang w:val="ru-RU"/>
      </w:rPr>
    </w:pPr>
    <w:r>
      <w:rPr>
        <w:rFonts w:ascii="Times New Roman"/>
        <w:color w:val="1296ef"/>
        <w:sz w:val="16"/>
        <w:szCs w:val="16"/>
        <w:u w:color="1296ef"/>
        <w:rtl w:val="0"/>
        <w:lang w:val="ru-RU"/>
      </w:rPr>
      <w:t xml:space="preserve">119992,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Россия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 xml:space="preserve">,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Москва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 xml:space="preserve">, </w:t>
    </w:r>
  </w:p>
  <w:p>
    <w:pPr>
      <w:pStyle w:val="header"/>
      <w:ind w:left="7655" w:firstLine="0"/>
      <w:rPr>
        <w:rFonts w:ascii="Times New Roman" w:cs="Times New Roman" w:hAnsi="Times New Roman" w:eastAsia="Times New Roman"/>
        <w:color w:val="1296ef"/>
        <w:sz w:val="16"/>
        <w:szCs w:val="16"/>
        <w:u w:color="1296ef"/>
        <w:lang w:val="ru-RU"/>
      </w:rPr>
    </w:pP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Ленинские</w:t>
    </w:r>
    <w:r>
      <w:rPr>
        <w:color w:val="1296ef"/>
        <w:sz w:val="16"/>
        <w:szCs w:val="16"/>
        <w:u w:color="1296ef"/>
        <w:rtl w:val="0"/>
        <w:lang w:val="ru-RU"/>
      </w:rPr>
      <w:t xml:space="preserve">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горы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 xml:space="preserve">,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д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 xml:space="preserve">. 1, 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стр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>. 77</w:t>
    </w:r>
    <w:r>
      <w:rPr>
        <w:rFonts w:ascii="Times New Roman" w:cs="Times New Roman" w:hAnsi="Times New Roman" w:eastAsia="Times New Roman"/>
        <w:color w:val="1296ef"/>
        <w:sz w:val="16"/>
        <w:szCs w:val="16"/>
        <w:u w:color="1296ef"/>
        <w:rtl w:val="0"/>
        <w:lang w:val="ru-RU"/>
      </w:rPr>
      <w:br w:type="textWrapping"/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>+7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 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>495</w:t>
    </w:r>
    <w:r>
      <w:rPr>
        <w:rFonts w:hAnsi="Times New Roman" w:hint="default"/>
        <w:color w:val="1296ef"/>
        <w:sz w:val="16"/>
        <w:szCs w:val="16"/>
        <w:u w:color="1296ef"/>
        <w:rtl w:val="0"/>
        <w:lang w:val="ru-RU"/>
      </w:rPr>
      <w:t> </w:t>
    </w:r>
    <w:r>
      <w:rPr>
        <w:rFonts w:ascii="Times New Roman"/>
        <w:color w:val="1296ef"/>
        <w:sz w:val="16"/>
        <w:szCs w:val="16"/>
        <w:u w:color="1296ef"/>
        <w:rtl w:val="0"/>
        <w:lang w:val="ru-RU"/>
      </w:rPr>
      <w:t>939 55 57</w:t>
    </w:r>
  </w:p>
  <w:p>
    <w:pPr>
      <w:pStyle w:val="header"/>
      <w:ind w:left="7655" w:firstLine="0"/>
    </w:pPr>
    <w:hyperlink r:id="rId2" w:history="1">
      <w:r>
        <w:rPr>
          <w:rStyle w:val="Hyperlink.0"/>
          <w:rFonts w:ascii="Times New Roman"/>
          <w:color w:val="1296ef"/>
          <w:sz w:val="16"/>
          <w:szCs w:val="16"/>
          <w:u w:val="single" w:color="1296ef"/>
          <w:rtl w:val="0"/>
          <w:lang w:val="en-US"/>
        </w:rPr>
        <w:t>info@festivalnauki.ru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692"/>
          <w:tab w:val="clear" w:pos="0"/>
        </w:tabs>
        <w:ind w:left="692" w:hanging="331"/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692"/>
          <w:tab w:val="clear" w:pos="0"/>
        </w:tabs>
        <w:ind w:left="692" w:hanging="331"/>
      </w:pPr>
      <w:rPr>
        <w:rFonts w:ascii="Times New Roman" w:cs="Times New Roman" w:hAnsi="Times New Roman" w:eastAsia="Times New Roman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98"/>
          <w:tab w:val="clear" w:pos="0"/>
        </w:tabs>
      </w:pPr>
      <w:rPr>
        <w:rFonts w:ascii="Cambria" w:cs="Cambria" w:hAnsi="Cambria" w:eastAsia="Cambria"/>
        <w:position w:val="0"/>
        <w:sz w:val="24"/>
        <w:szCs w:val="24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2520"/>
          <w:tab w:val="clear" w:pos="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3960"/>
          <w:tab w:val="clear" w:pos="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5400"/>
          <w:tab w:val="clear" w:pos="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840"/>
          <w:tab w:val="clear" w:pos="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8280"/>
          <w:tab w:val="clear" w:pos="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9720"/>
          <w:tab w:val="clear" w:pos="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1160"/>
          <w:tab w:val="clear" w:pos="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6"/>
        <w:szCs w:val="26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1296ef"/>
      <w:sz w:val="16"/>
      <w:szCs w:val="16"/>
      <w:u w:val="single" w:color="1296ef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5"/>
    <w:next w:val="List 4"/>
    <w:pPr>
      <w:numPr>
        <w:numId w:val="13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4"/>
      </w:numPr>
    </w:pPr>
  </w:style>
  <w:style w:type="numbering" w:styleId="List 5">
    <w:name w:val="List 5"/>
    <w:basedOn w:val="Импортированный стиль 6"/>
    <w:next w:val="List 5"/>
    <w:pPr>
      <w:numPr>
        <w:numId w:val="1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7"/>
      </w:numPr>
    </w:pPr>
  </w:style>
  <w:style w:type="numbering" w:styleId="List 6">
    <w:name w:val="List 6"/>
    <w:basedOn w:val="Импортированный стиль 7"/>
    <w:next w:val="List 6"/>
    <w:pPr>
      <w:numPr>
        <w:numId w:val="19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0"/>
      </w:numPr>
    </w:pPr>
  </w:style>
  <w:style w:type="numbering" w:styleId="List 7">
    <w:name w:val="List 7"/>
    <w:basedOn w:val="Импортированный стиль 8"/>
    <w:next w:val="List 7"/>
    <w:pPr>
      <w:numPr>
        <w:numId w:val="22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3"/>
      </w:numPr>
    </w:pPr>
  </w:style>
  <w:style w:type="character" w:styleId="Hyperlink.1">
    <w:name w:val="Hyperlink.1"/>
    <w:basedOn w:val="Нет"/>
    <w:next w:val="Hyperlink.1"/>
    <w:rPr>
      <w:sz w:val="26"/>
      <w:szCs w:val="26"/>
      <w:u w:val="singl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yperlink" Target="http://www.festivalnauki.ru" TargetMode="External"/><Relationship Id="rId12" Type="http://schemas.openxmlformats.org/officeDocument/2006/relationships/hyperlink" Target="mailto:info@festivalnauki.ru" TargetMode="External"/><Relationship Id="rId13" Type="http://schemas.openxmlformats.org/officeDocument/2006/relationships/hyperlink" Target="mailto:press@festivalnauki.r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hyperlink" Target="mailto:info@festivalnauki.ru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