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A" w:rsidRPr="004628CA" w:rsidRDefault="004628CA" w:rsidP="004628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A">
        <w:rPr>
          <w:rFonts w:ascii="Times New Roman" w:hAnsi="Times New Roman" w:cs="Times New Roman"/>
          <w:b/>
          <w:sz w:val="28"/>
          <w:szCs w:val="28"/>
        </w:rPr>
        <w:t>Порядок прохождения медицинского осмотра при поступлении на программы среднего профессионального образования (СПО).</w:t>
      </w:r>
    </w:p>
    <w:p w:rsidR="004628CA" w:rsidRPr="004628CA" w:rsidRDefault="004628CA" w:rsidP="00462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8CA">
        <w:rPr>
          <w:rFonts w:ascii="Times New Roman" w:hAnsi="Times New Roman" w:cs="Times New Roman"/>
          <w:sz w:val="28"/>
          <w:szCs w:val="28"/>
        </w:rPr>
        <w:t>В соответствии с требованиям ст. 55, п.7 №273-ФЗ от 29 декабря 2012 года «Об образовании в Российской Федерации», а также Постановления Правительства РФ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proofErr w:type="gramEnd"/>
      <w:r w:rsidRPr="004628CA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 или специальности» по следующим специальностям подготовки членов экипажей судов (плавсостав) необходимо предоставить результаты медицинской комиссии плавсостава (со сроком давности не более 1 года): </w:t>
      </w:r>
    </w:p>
    <w:p w:rsidR="004628CA" w:rsidRPr="004628CA" w:rsidRDefault="004628CA" w:rsidP="00462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CA">
        <w:rPr>
          <w:rFonts w:ascii="Times New Roman" w:hAnsi="Times New Roman" w:cs="Times New Roman"/>
          <w:sz w:val="28"/>
          <w:szCs w:val="28"/>
        </w:rPr>
        <w:sym w:font="Symbol" w:char="F0A7"/>
      </w:r>
      <w:r w:rsidRPr="004628CA">
        <w:rPr>
          <w:rFonts w:ascii="Times New Roman" w:hAnsi="Times New Roman" w:cs="Times New Roman"/>
          <w:sz w:val="28"/>
          <w:szCs w:val="28"/>
        </w:rPr>
        <w:t xml:space="preserve"> 26.02.03. Судовождение; </w:t>
      </w:r>
    </w:p>
    <w:p w:rsidR="004628CA" w:rsidRPr="004628CA" w:rsidRDefault="004628CA" w:rsidP="00462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CA">
        <w:rPr>
          <w:rFonts w:ascii="Times New Roman" w:hAnsi="Times New Roman" w:cs="Times New Roman"/>
          <w:sz w:val="28"/>
          <w:szCs w:val="28"/>
        </w:rPr>
        <w:sym w:font="Symbol" w:char="F0A7"/>
      </w:r>
      <w:r w:rsidRPr="004628CA">
        <w:rPr>
          <w:rFonts w:ascii="Times New Roman" w:hAnsi="Times New Roman" w:cs="Times New Roman"/>
          <w:sz w:val="28"/>
          <w:szCs w:val="28"/>
        </w:rPr>
        <w:t xml:space="preserve"> 26.02.05. Эксплуатация судовых энергетических установок; </w:t>
      </w:r>
    </w:p>
    <w:p w:rsidR="004628CA" w:rsidRPr="004628CA" w:rsidRDefault="004628CA" w:rsidP="00462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CA">
        <w:rPr>
          <w:rFonts w:ascii="Times New Roman" w:hAnsi="Times New Roman" w:cs="Times New Roman"/>
          <w:sz w:val="28"/>
          <w:szCs w:val="28"/>
        </w:rPr>
        <w:sym w:font="Symbol" w:char="F0A7"/>
      </w:r>
      <w:r w:rsidRPr="004628CA">
        <w:rPr>
          <w:rFonts w:ascii="Times New Roman" w:hAnsi="Times New Roman" w:cs="Times New Roman"/>
          <w:sz w:val="28"/>
          <w:szCs w:val="28"/>
        </w:rPr>
        <w:t xml:space="preserve"> 26.02.06. Эксплуатация судового электрооборудования и средств автоматики; </w:t>
      </w:r>
    </w:p>
    <w:p w:rsidR="004628CA" w:rsidRPr="004628CA" w:rsidRDefault="004628CA" w:rsidP="00462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CA">
        <w:rPr>
          <w:rFonts w:ascii="Times New Roman" w:hAnsi="Times New Roman" w:cs="Times New Roman"/>
          <w:sz w:val="28"/>
          <w:szCs w:val="28"/>
        </w:rPr>
        <w:t xml:space="preserve">Требования к состоянию здоровья плавсостава регламентированы Постановлением Правительства РФ № 742 от 24 июня 2017г. « Об утверждения перечня заболеваний, препятствующих работе на морских судах, судах внутреннего плавания, а также на судах смешанного (река-море) плавания». </w:t>
      </w:r>
    </w:p>
    <w:p w:rsidR="00EA7C8D" w:rsidRPr="004628CA" w:rsidRDefault="004628CA" w:rsidP="00462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CA">
        <w:rPr>
          <w:rFonts w:ascii="Times New Roman" w:hAnsi="Times New Roman" w:cs="Times New Roman"/>
          <w:sz w:val="28"/>
          <w:szCs w:val="28"/>
        </w:rPr>
        <w:t>Для поступающих на программы СПО по другим (</w:t>
      </w:r>
      <w:proofErr w:type="spellStart"/>
      <w:r w:rsidRPr="004628CA">
        <w:rPr>
          <w:rFonts w:ascii="Times New Roman" w:hAnsi="Times New Roman" w:cs="Times New Roman"/>
          <w:sz w:val="28"/>
          <w:szCs w:val="28"/>
        </w:rPr>
        <w:t>неплавательным</w:t>
      </w:r>
      <w:proofErr w:type="spellEnd"/>
      <w:r w:rsidRPr="004628CA">
        <w:rPr>
          <w:rFonts w:ascii="Times New Roman" w:hAnsi="Times New Roman" w:cs="Times New Roman"/>
          <w:sz w:val="28"/>
          <w:szCs w:val="28"/>
        </w:rPr>
        <w:t xml:space="preserve">) специальностям, необходимо </w:t>
      </w:r>
      <w:proofErr w:type="gramStart"/>
      <w:r w:rsidRPr="004628CA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4628CA">
        <w:rPr>
          <w:rFonts w:ascii="Times New Roman" w:hAnsi="Times New Roman" w:cs="Times New Roman"/>
          <w:sz w:val="28"/>
          <w:szCs w:val="28"/>
        </w:rPr>
        <w:t xml:space="preserve"> по форме 086-у. (со сроком давности не более 6 месяцев) с заключением фтизиатра, психиатра и нарколога. </w:t>
      </w:r>
    </w:p>
    <w:sectPr w:rsidR="00EA7C8D" w:rsidRPr="004628CA" w:rsidSect="00E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8CA"/>
    <w:rsid w:val="004628CA"/>
    <w:rsid w:val="00824983"/>
    <w:rsid w:val="00E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Мгавт-1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2</cp:revision>
  <dcterms:created xsi:type="dcterms:W3CDTF">2020-01-16T07:52:00Z</dcterms:created>
  <dcterms:modified xsi:type="dcterms:W3CDTF">2020-01-16T07:53:00Z</dcterms:modified>
</cp:coreProperties>
</file>